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AB0" w:rsidRDefault="0036659D">
      <w:pPr>
        <w:tabs>
          <w:tab w:val="left" w:pos="1289"/>
        </w:tabs>
        <w:jc w:val="right"/>
      </w:pPr>
      <w:r>
        <w:t xml:space="preserve"> </w:t>
      </w:r>
    </w:p>
    <w:p w:rsidR="003E5AB0" w:rsidRDefault="00AF6ED3">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3E5AB0" w:rsidRDefault="003E5AB0">
      <w:pPr>
        <w:jc w:val="right"/>
        <w:rPr>
          <w:b/>
          <w:i/>
          <w:color w:val="FF0000"/>
          <w:sz w:val="26"/>
          <w:szCs w:val="20"/>
          <w:lang w:val="en-US"/>
        </w:rPr>
      </w:pPr>
    </w:p>
    <w:p w:rsidR="003E5AB0" w:rsidRDefault="0036659D">
      <w:pPr>
        <w:jc w:val="right"/>
        <w:rPr>
          <w:b/>
          <w:i/>
          <w:color w:val="FF0000"/>
          <w:sz w:val="26"/>
          <w:szCs w:val="20"/>
        </w:rPr>
      </w:pPr>
      <w:r>
        <w:rPr>
          <w:b/>
          <w:i/>
          <w:color w:val="FF0000"/>
          <w:sz w:val="26"/>
          <w:szCs w:val="20"/>
        </w:rPr>
        <w:t xml:space="preserve"> </w:t>
      </w:r>
    </w:p>
    <w:p w:rsidR="003E5AB0" w:rsidRDefault="003E5AB0">
      <w:pPr>
        <w:jc w:val="right"/>
        <w:rPr>
          <w:b/>
          <w:i/>
          <w:color w:val="FF0000"/>
          <w:sz w:val="26"/>
          <w:szCs w:val="20"/>
        </w:rPr>
      </w:pPr>
    </w:p>
    <w:p w:rsidR="003E5AB0" w:rsidRDefault="003E5AB0">
      <w:pPr>
        <w:jc w:val="right"/>
        <w:rPr>
          <w:b/>
          <w:i/>
          <w:color w:val="FF0000"/>
          <w:sz w:val="26"/>
          <w:szCs w:val="20"/>
        </w:rPr>
      </w:pPr>
    </w:p>
    <w:p w:rsidR="003E5AB0" w:rsidRDefault="003E5AB0">
      <w:pPr>
        <w:jc w:val="right"/>
        <w:rPr>
          <w:b/>
          <w:i/>
          <w:color w:val="FF0000"/>
          <w:sz w:val="26"/>
          <w:szCs w:val="20"/>
        </w:rPr>
      </w:pPr>
    </w:p>
    <w:p w:rsidR="003E5AB0" w:rsidRDefault="003E5AB0">
      <w:pPr>
        <w:jc w:val="center"/>
        <w:rPr>
          <w:bCs/>
        </w:rPr>
      </w:pPr>
    </w:p>
    <w:p w:rsidR="003E5AB0" w:rsidRDefault="003E5AB0">
      <w:pPr>
        <w:jc w:val="center"/>
        <w:rPr>
          <w:bCs/>
        </w:rPr>
      </w:pPr>
    </w:p>
    <w:p w:rsidR="003E5AB0" w:rsidRDefault="00AF6ED3">
      <w:pPr>
        <w:jc w:val="center"/>
        <w:rPr>
          <w:b/>
          <w:bCs/>
        </w:rPr>
      </w:pPr>
      <w:r>
        <w:rPr>
          <w:b/>
          <w:bCs/>
        </w:rPr>
        <w:t>ДОКУМЕНТАЦИЯ О ПРОВЕДЕНИИ</w:t>
      </w:r>
    </w:p>
    <w:p w:rsidR="003E5AB0" w:rsidRDefault="00AF6ED3">
      <w:pPr>
        <w:jc w:val="center"/>
        <w:rPr>
          <w:b/>
          <w:bCs/>
        </w:rPr>
      </w:pPr>
      <w:r>
        <w:rPr>
          <w:b/>
          <w:bCs/>
        </w:rPr>
        <w:t>ЦЕНОВОГО ТЕНДЕРА</w:t>
      </w:r>
    </w:p>
    <w:p w:rsidR="003E5AB0" w:rsidRDefault="0036659D">
      <w:pPr>
        <w:jc w:val="center"/>
        <w:rPr>
          <w:b/>
          <w:bCs/>
        </w:rPr>
      </w:pPr>
      <w:r>
        <w:rPr>
          <w:b/>
          <w:bCs/>
          <w:i/>
          <w:color w:val="FF0000"/>
        </w:rPr>
        <w:t xml:space="preserve"> </w:t>
      </w:r>
      <w:r w:rsidR="00AF6ED3">
        <w:rPr>
          <w:b/>
          <w:bCs/>
          <w:color w:val="FF0000"/>
        </w:rPr>
        <w:t xml:space="preserve"> </w:t>
      </w:r>
      <w:r w:rsidR="00AF6ED3">
        <w:rPr>
          <w:b/>
          <w:bCs/>
        </w:rPr>
        <w:t>ДЛЯ СУБЪЕКТОВ МАЛОГО И СРЕДНЕГО ПРЕДПРИНИМАТЕЛЬСТВА/ФИЗИЧЕ</w:t>
      </w:r>
      <w:r w:rsidR="00AF6ED3">
        <w:rPr>
          <w:b/>
          <w:bCs/>
          <w:lang w:val="en-US"/>
        </w:rPr>
        <w:t>C</w:t>
      </w:r>
      <w:r w:rsidR="00AF6ED3">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3E5AB0" w:rsidRDefault="003E5AB0">
      <w:pPr>
        <w:pStyle w:val="rvps1"/>
        <w:spacing w:line="360" w:lineRule="auto"/>
        <w:rPr>
          <w:b/>
          <w:bCs/>
        </w:rPr>
      </w:pPr>
    </w:p>
    <w:p w:rsidR="003E5AB0" w:rsidRDefault="00AF6ED3">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3E5AB0" w:rsidRDefault="00AF6ED3">
      <w:pPr>
        <w:jc w:val="center"/>
        <w:rPr>
          <w:sz w:val="26"/>
          <w:szCs w:val="26"/>
          <w:u w:val="single"/>
        </w:rPr>
      </w:pPr>
      <w:r>
        <w:rPr>
          <w:sz w:val="26"/>
          <w:szCs w:val="26"/>
        </w:rPr>
        <w:t xml:space="preserve">на </w:t>
      </w:r>
      <w:r w:rsidR="00E1362C">
        <w:rPr>
          <w:sz w:val="26"/>
          <w:szCs w:val="26"/>
          <w:u w:val="single"/>
        </w:rPr>
        <w:t xml:space="preserve"> </w:t>
      </w:r>
      <w:r w:rsidR="00484A81">
        <w:rPr>
          <w:sz w:val="26"/>
          <w:szCs w:val="26"/>
          <w:u w:val="single"/>
        </w:rPr>
        <w:t>п</w:t>
      </w:r>
      <w:r w:rsidR="00484A81" w:rsidRPr="00484A81">
        <w:rPr>
          <w:sz w:val="26"/>
          <w:szCs w:val="26"/>
          <w:u w:val="single"/>
        </w:rPr>
        <w:t>оставк</w:t>
      </w:r>
      <w:r w:rsidR="00484A81">
        <w:rPr>
          <w:sz w:val="26"/>
          <w:szCs w:val="26"/>
          <w:u w:val="single"/>
        </w:rPr>
        <w:t>у</w:t>
      </w:r>
      <w:r w:rsidR="00484A81" w:rsidRPr="00484A81">
        <w:rPr>
          <w:sz w:val="26"/>
          <w:szCs w:val="26"/>
          <w:u w:val="single"/>
        </w:rPr>
        <w:t xml:space="preserve"> опор деревянных пропитанных для нужд Сахалинского филиала ПАО Ростелеком</w:t>
      </w:r>
    </w:p>
    <w:p w:rsidR="003E5AB0" w:rsidRDefault="003E5AB0">
      <w:pPr>
        <w:jc w:val="center"/>
        <w:rPr>
          <w:i/>
          <w:sz w:val="26"/>
          <w:szCs w:val="26"/>
        </w:rPr>
      </w:pPr>
    </w:p>
    <w:p w:rsidR="003E5AB0" w:rsidRDefault="003E5AB0">
      <w:pPr>
        <w:pStyle w:val="Default"/>
        <w:ind w:left="3686"/>
        <w:rPr>
          <w:bCs/>
          <w:iCs/>
        </w:rPr>
      </w:pPr>
    </w:p>
    <w:p w:rsidR="003E5AB0" w:rsidRDefault="00AF6ED3">
      <w:pPr>
        <w:pStyle w:val="Default"/>
        <w:ind w:left="3686"/>
        <w:rPr>
          <w:iCs/>
        </w:rPr>
      </w:pPr>
      <w:r>
        <w:rPr>
          <w:iCs/>
        </w:rPr>
        <w:t xml:space="preserve">Документация о проведении ценового тендера размещена на электронной торговой площадке: </w:t>
      </w:r>
      <w:hyperlink r:id="rId9" w:history="1">
        <w:r w:rsidR="0036659D" w:rsidRPr="009054C6">
          <w:rPr>
            <w:rStyle w:val="a4"/>
            <w:sz w:val="22"/>
            <w:szCs w:val="22"/>
          </w:rPr>
          <w:t>www.roseltorg.ru</w:t>
        </w:r>
      </w:hyperlink>
    </w:p>
    <w:p w:rsidR="003E5AB0" w:rsidRDefault="003E5AB0">
      <w:pPr>
        <w:pStyle w:val="rvps1"/>
        <w:ind w:left="3686"/>
      </w:pPr>
    </w:p>
    <w:p w:rsidR="003E5AB0" w:rsidRDefault="003E5AB0">
      <w:pPr>
        <w:pStyle w:val="rvps1"/>
        <w:ind w:left="3686"/>
      </w:pPr>
    </w:p>
    <w:p w:rsidR="003E5AB0" w:rsidRDefault="00F52692">
      <w:pPr>
        <w:pStyle w:val="rvps1"/>
        <w:ind w:left="3686"/>
      </w:pPr>
      <w:r>
        <w:t>Дата размещения: 26.12.2025</w:t>
      </w: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AF6ED3">
      <w:pPr>
        <w:pStyle w:val="110"/>
        <w:keepNext w:val="0"/>
        <w:rPr>
          <w:b/>
          <w:szCs w:val="24"/>
        </w:rPr>
      </w:pPr>
      <w:r>
        <w:rPr>
          <w:b/>
          <w:szCs w:val="24"/>
        </w:rPr>
        <w:t>20</w:t>
      </w:r>
      <w:r w:rsidR="0036659D">
        <w:rPr>
          <w:b/>
          <w:szCs w:val="24"/>
        </w:rPr>
        <w:t>25</w:t>
      </w:r>
    </w:p>
    <w:p w:rsidR="003E5AB0" w:rsidRDefault="00AF6ED3">
      <w:pPr>
        <w:pStyle w:val="rvps1"/>
      </w:pPr>
      <w:r>
        <w:br w:type="page"/>
      </w:r>
    </w:p>
    <w:p w:rsidR="003E5AB0" w:rsidRDefault="00AF6ED3">
      <w:pPr>
        <w:jc w:val="center"/>
        <w:rPr>
          <w:b/>
          <w:sz w:val="26"/>
        </w:rPr>
      </w:pPr>
      <w:r>
        <w:rPr>
          <w:b/>
          <w:sz w:val="26"/>
        </w:rPr>
        <w:lastRenderedPageBreak/>
        <w:t>Содержание</w:t>
      </w:r>
    </w:p>
    <w:sdt>
      <w:sdtPr>
        <w:id w:val="243529290"/>
        <w:docPartObj>
          <w:docPartGallery w:val="Table of Contents"/>
          <w:docPartUnique/>
        </w:docPartObj>
      </w:sdtPr>
      <w:sdtEndPr/>
      <w:sdtContent>
        <w:p w:rsidR="003E5AB0" w:rsidRDefault="00AF6ED3">
          <w:pPr>
            <w:pStyle w:val="14"/>
            <w:tabs>
              <w:tab w:val="right" w:leader="dot" w:pos="10196"/>
            </w:tabs>
            <w:rPr>
              <w:rFonts w:ascii="Times New Roman" w:eastAsiaTheme="minorEastAsia" w:hAnsi="Times New Roman" w:cs="Times New Roman"/>
              <w:b w:val="0"/>
              <w:bCs w:val="0"/>
              <w:i w:val="0"/>
              <w:iCs w:val="0"/>
            </w:rPr>
          </w:pPr>
          <w:r>
            <w:fldChar w:fldCharType="begin"/>
          </w:r>
          <w:r>
            <w:rPr>
              <w:rStyle w:val="aff8"/>
              <w:rFonts w:ascii="Times New Roman" w:eastAsia="MS Mincho" w:hAnsi="Times New Roman" w:cs="Times New Roman"/>
              <w:webHidden/>
              <w:kern w:val="2"/>
              <w:lang w:val="x-none" w:eastAsia="x-none"/>
            </w:rPr>
            <w:instrText xml:space="preserve"> TOC \z \o "1-2" \u \h</w:instrText>
          </w:r>
          <w:r>
            <w:rPr>
              <w:rStyle w:val="aff8"/>
              <w:rFonts w:ascii="Times New Roman" w:eastAsia="MS Mincho" w:hAnsi="Times New Roman" w:cs="Times New Roman"/>
              <w:kern w:val="2"/>
              <w:lang w:val="x-none" w:eastAsia="x-none"/>
            </w:rPr>
            <w:fldChar w:fldCharType="separate"/>
          </w:r>
          <w:hyperlink w:anchor="_Toc203475952">
            <w:r>
              <w:rPr>
                <w:rStyle w:val="aff8"/>
                <w:rFonts w:ascii="Times New Roman" w:eastAsia="MS Mincho" w:hAnsi="Times New Roman" w:cs="Times New Roman"/>
                <w:webHidden/>
                <w:kern w:val="2"/>
                <w:lang w:val="x-none" w:eastAsia="x-none"/>
              </w:rPr>
              <w:t xml:space="preserve">РАЗДЕЛ I. </w:t>
            </w:r>
            <w:r>
              <w:rPr>
                <w:rStyle w:val="aff8"/>
                <w:rFonts w:ascii="Times New Roman" w:eastAsia="MS Mincho" w:hAnsi="Times New Roman" w:cs="Times New Roman"/>
                <w:kern w:val="2"/>
                <w:lang w:eastAsia="x-none"/>
              </w:rPr>
              <w:t>ОБЩАЯ ЧАСТЬ</w:t>
            </w:r>
            <w:r>
              <w:rPr>
                <w:rStyle w:val="aff8"/>
                <w:rFonts w:ascii="Times New Roman" w:hAnsi="Times New Roman" w:cs="Times New Roman"/>
              </w:rPr>
              <w:tab/>
            </w:r>
            <w:r>
              <w:rPr>
                <w:webHidden/>
              </w:rPr>
              <w:fldChar w:fldCharType="begin"/>
            </w:r>
            <w:r>
              <w:rPr>
                <w:webHidden/>
              </w:rPr>
              <w:instrText>PAGEREF _Toc203475952 \h</w:instrText>
            </w:r>
            <w:r>
              <w:rPr>
                <w:webHidden/>
              </w:rPr>
            </w:r>
            <w:r>
              <w:rPr>
                <w:webHidden/>
              </w:rPr>
              <w:fldChar w:fldCharType="separate"/>
            </w:r>
            <w:r w:rsidR="00D0087F">
              <w:rPr>
                <w:noProof/>
                <w:webHidden/>
              </w:rPr>
              <w:t>4</w:t>
            </w:r>
            <w:r>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53">
            <w:r w:rsidR="00AF6ED3">
              <w:rPr>
                <w:rStyle w:val="aff8"/>
                <w:rFonts w:ascii="Times New Roman" w:hAnsi="Times New Roman" w:cs="Times New Roman"/>
                <w:webHidden/>
                <w:sz w:val="24"/>
                <w:szCs w:val="24"/>
                <w:lang w:eastAsia="x-none"/>
              </w:rPr>
              <w:t>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Термины и определения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_Toc203475953 \h</w:instrText>
            </w:r>
            <w:r w:rsidR="00AF6ED3">
              <w:rPr>
                <w:webHidden/>
              </w:rPr>
            </w:r>
            <w:r w:rsidR="00AF6ED3">
              <w:rPr>
                <w:webHidden/>
              </w:rPr>
              <w:fldChar w:fldCharType="separate"/>
            </w:r>
            <w:r>
              <w:rPr>
                <w:noProof/>
                <w:webHidden/>
              </w:rPr>
              <w:t>4</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54">
            <w:r w:rsidR="00AF6ED3">
              <w:rPr>
                <w:rStyle w:val="aff8"/>
                <w:rFonts w:ascii="Times New Roman" w:hAnsi="Times New Roman" w:cs="Times New Roman"/>
                <w:webHidden/>
                <w:sz w:val="24"/>
                <w:szCs w:val="24"/>
                <w:lang w:eastAsia="x-none"/>
              </w:rPr>
              <w:t>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ОБЩИЕ ПОЛОЖЕНИЯ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_Toc203475954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55">
            <w:r w:rsidR="00AF6ED3">
              <w:rPr>
                <w:rStyle w:val="aff8"/>
                <w:rFonts w:ascii="Times New Roman" w:hAnsi="Times New Roman" w:cs="Times New Roman"/>
                <w:webHidden/>
                <w:sz w:val="24"/>
                <w:szCs w:val="24"/>
                <w:lang w:val="x-none" w:eastAsia="x-none"/>
              </w:rPr>
              <w:t>2.1.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Предмет</w:t>
            </w:r>
            <w:r w:rsidR="00AF6ED3">
              <w:rPr>
                <w:rStyle w:val="aff8"/>
                <w:rFonts w:ascii="Times New Roman" w:hAnsi="Times New Roman" w:cs="Times New Roman"/>
                <w:sz w:val="24"/>
                <w:szCs w:val="24"/>
                <w:lang w:val="x-none" w:eastAsia="x-none"/>
              </w:rPr>
              <w:t xml:space="preserve"> </w:t>
            </w:r>
            <w:r w:rsidR="00AF6ED3">
              <w:rPr>
                <w:rStyle w:val="aff8"/>
                <w:rFonts w:ascii="Times New Roman" w:hAnsi="Times New Roman" w:cs="Times New Roman"/>
                <w:sz w:val="24"/>
                <w:szCs w:val="24"/>
                <w:lang w:eastAsia="x-none"/>
              </w:rPr>
              <w:t>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_Toc203475955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56">
            <w:r w:rsidR="00AF6ED3">
              <w:rPr>
                <w:rStyle w:val="aff8"/>
                <w:rFonts w:ascii="Times New Roman" w:hAnsi="Times New Roman" w:cs="Times New Roman"/>
                <w:webHidden/>
                <w:sz w:val="24"/>
                <w:szCs w:val="24"/>
              </w:rPr>
              <w:t>2.2.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Правовая основа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_Toc203475956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57">
            <w:r w:rsidR="00AF6ED3">
              <w:rPr>
                <w:rStyle w:val="aff8"/>
                <w:rFonts w:ascii="Times New Roman" w:hAnsi="Times New Roman" w:cs="Times New Roman"/>
                <w:webHidden/>
                <w:sz w:val="24"/>
                <w:szCs w:val="24"/>
              </w:rPr>
              <w:t>2.3.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Информационное обеспечение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_Toc203475957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58">
            <w:r w:rsidR="00AF6ED3">
              <w:rPr>
                <w:rStyle w:val="aff8"/>
                <w:rFonts w:ascii="Times New Roman" w:hAnsi="Times New Roman" w:cs="Times New Roman"/>
                <w:webHidden/>
                <w:sz w:val="24"/>
                <w:szCs w:val="24"/>
                <w:lang w:eastAsia="x-none"/>
              </w:rPr>
              <w:t>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ТРЕБОВАНИЯ К УЧАСТНИКУ, А ТАКЖЕ К ДОКУМЕНТАМ, ПОДТВЕРЖДАЮЩИМ ДАННЫЕ ТРЕБОВАНИЯ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_Toc203475958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59">
            <w:r w:rsidR="00AF6ED3">
              <w:rPr>
                <w:rStyle w:val="aff8"/>
                <w:rFonts w:ascii="Times New Roman" w:hAnsi="Times New Roman" w:cs="Times New Roman"/>
                <w:webHidden/>
                <w:sz w:val="24"/>
                <w:szCs w:val="24"/>
              </w:rPr>
              <w:t>3.1.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_Toc203475959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0">
            <w:r w:rsidR="00AF6ED3">
              <w:rPr>
                <w:rStyle w:val="aff8"/>
                <w:rFonts w:ascii="Times New Roman" w:hAnsi="Times New Roman" w:cs="Times New Roman"/>
                <w:webHidden/>
                <w:sz w:val="24"/>
                <w:szCs w:val="24"/>
              </w:rPr>
              <w:t>3.2.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участнику, а также к документам, подтверждающим данные требования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_Toc203475960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1">
            <w:r w:rsidR="00AF6ED3">
              <w:rPr>
                <w:rStyle w:val="aff8"/>
                <w:rFonts w:ascii="Times New Roman" w:hAnsi="Times New Roman" w:cs="Times New Roman"/>
                <w:webHidden/>
                <w:sz w:val="24"/>
                <w:szCs w:val="24"/>
              </w:rPr>
              <w:t>3.3.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Предоставление национального режима при осуществлении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_Toc203475961 \h</w:instrText>
            </w:r>
            <w:r w:rsidR="00AF6ED3">
              <w:rPr>
                <w:webHidden/>
              </w:rPr>
            </w:r>
            <w:r w:rsidR="00AF6ED3">
              <w:rPr>
                <w:webHidden/>
              </w:rPr>
              <w:fldChar w:fldCharType="separate"/>
            </w:r>
            <w:r>
              <w:rPr>
                <w:noProof/>
                <w:webHidden/>
              </w:rPr>
              <w:t>8</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2">
            <w:r w:rsidR="00AF6ED3">
              <w:rPr>
                <w:rStyle w:val="aff8"/>
                <w:rFonts w:ascii="Times New Roman" w:hAnsi="Times New Roman" w:cs="Times New Roman"/>
                <w:webHidden/>
                <w:sz w:val="24"/>
                <w:szCs w:val="24"/>
              </w:rPr>
              <w:t>3.4.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Расходы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_Toc203475962 \h</w:instrText>
            </w:r>
            <w:r w:rsidR="00AF6ED3">
              <w:rPr>
                <w:webHidden/>
              </w:rPr>
            </w:r>
            <w:r w:rsidR="00AF6ED3">
              <w:rPr>
                <w:webHidden/>
              </w:rPr>
              <w:fldChar w:fldCharType="separate"/>
            </w:r>
            <w:r>
              <w:rPr>
                <w:noProof/>
                <w:webHidden/>
              </w:rPr>
              <w:t>9</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63">
            <w:r w:rsidR="00AF6ED3">
              <w:rPr>
                <w:rStyle w:val="aff8"/>
                <w:rFonts w:ascii="Times New Roman" w:hAnsi="Times New Roman" w:cs="Times New Roman"/>
                <w:webHidden/>
                <w:sz w:val="24"/>
                <w:szCs w:val="24"/>
                <w:lang w:eastAsia="x-none"/>
              </w:rPr>
              <w:t>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ПРЕДОСТАВЛЕНИЯ РАЗЪЯСНЕНИЙ, ИЗМЕНЕНИЯ ИЗВЕЩЕНИЯ И ДОКУМЕНТАЦИИ, ПОРЯДОК ОТМЕНЫ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_Toc203475963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4">
            <w:r w:rsidR="00AF6ED3">
              <w:rPr>
                <w:rStyle w:val="aff8"/>
                <w:rFonts w:ascii="Times New Roman" w:hAnsi="Times New Roman" w:cs="Times New Roman"/>
                <w:webHidden/>
                <w:sz w:val="24"/>
                <w:szCs w:val="24"/>
              </w:rPr>
              <w:t>4.1.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предоставления разъяснений положений извещения и (или) положений документации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_Toc203475964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5">
            <w:r w:rsidR="00AF6ED3">
              <w:rPr>
                <w:rStyle w:val="aff8"/>
                <w:rFonts w:ascii="Times New Roman" w:hAnsi="Times New Roman" w:cs="Times New Roman"/>
                <w:webHidden/>
                <w:sz w:val="24"/>
                <w:szCs w:val="24"/>
              </w:rPr>
              <w:t>4.2.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внесения изменений в извещение и документацию</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_Toc203475965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6">
            <w:r w:rsidR="00AF6ED3">
              <w:rPr>
                <w:rStyle w:val="aff8"/>
                <w:rFonts w:ascii="Times New Roman" w:hAnsi="Times New Roman" w:cs="Times New Roman"/>
                <w:webHidden/>
                <w:sz w:val="24"/>
                <w:szCs w:val="24"/>
              </w:rPr>
              <w:t>4.3.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отмены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_Toc203475966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67">
            <w:r w:rsidR="00AF6ED3">
              <w:rPr>
                <w:rStyle w:val="aff8"/>
                <w:rFonts w:ascii="Times New Roman" w:hAnsi="Times New Roman" w:cs="Times New Roman"/>
                <w:webHidden/>
                <w:sz w:val="24"/>
                <w:szCs w:val="24"/>
                <w:lang w:eastAsia="x-none"/>
              </w:rPr>
              <w:t>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ТРЕБОВАНИЯ К СОДЕРЖАНИЮ, ФОРМЕ, ОФОРМЛЕНИЮ И СОСТАВУ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_Toc203475967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8">
            <w:r w:rsidR="00AF6ED3">
              <w:rPr>
                <w:rStyle w:val="aff8"/>
                <w:rFonts w:ascii="Times New Roman" w:hAnsi="Times New Roman" w:cs="Times New Roman"/>
                <w:webHidden/>
                <w:sz w:val="24"/>
                <w:szCs w:val="24"/>
              </w:rPr>
              <w:t>5.1.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Общие требования к заявке, а также к документам, входящим в состав заявки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_Toc203475968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69">
            <w:r w:rsidR="00AF6ED3">
              <w:rPr>
                <w:rStyle w:val="aff8"/>
                <w:rFonts w:ascii="Times New Roman" w:hAnsi="Times New Roman" w:cs="Times New Roman"/>
                <w:webHidden/>
                <w:sz w:val="24"/>
                <w:szCs w:val="24"/>
              </w:rPr>
              <w:t>5.2.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Язык документов, входящих в состав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_Toc203475969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0">
            <w:r w:rsidR="00AF6ED3">
              <w:rPr>
                <w:rStyle w:val="aff8"/>
                <w:rFonts w:ascii="Times New Roman" w:hAnsi="Times New Roman" w:cs="Times New Roman"/>
                <w:webHidden/>
                <w:sz w:val="24"/>
                <w:szCs w:val="24"/>
              </w:rPr>
              <w:t>5.3.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Валюта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_Toc203475970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1">
            <w:r w:rsidR="00AF6ED3">
              <w:rPr>
                <w:rStyle w:val="aff8"/>
                <w:rFonts w:ascii="Times New Roman" w:hAnsi="Times New Roman" w:cs="Times New Roman"/>
                <w:webHidden/>
                <w:sz w:val="24"/>
                <w:szCs w:val="24"/>
              </w:rPr>
              <w:t>5.4.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содержанию документов, входящих в состав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_Toc203475971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2">
            <w:r w:rsidR="00AF6ED3">
              <w:rPr>
                <w:rStyle w:val="aff8"/>
                <w:rFonts w:ascii="Times New Roman" w:hAnsi="Times New Roman" w:cs="Times New Roman"/>
                <w:webHidden/>
                <w:sz w:val="24"/>
                <w:szCs w:val="24"/>
              </w:rPr>
              <w:t>5.5.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ценовому предложению</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_Toc203475972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3">
            <w:r w:rsidR="00AF6ED3">
              <w:rPr>
                <w:rStyle w:val="aff8"/>
                <w:rFonts w:ascii="Times New Roman" w:hAnsi="Times New Roman" w:cs="Times New Roman"/>
                <w:webHidden/>
                <w:sz w:val="24"/>
                <w:szCs w:val="24"/>
              </w:rPr>
              <w:t>5.6.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_Toc203475973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74">
            <w:r w:rsidR="00AF6ED3">
              <w:rPr>
                <w:rStyle w:val="aff8"/>
                <w:rFonts w:ascii="Times New Roman" w:hAnsi="Times New Roman" w:cs="Times New Roman"/>
                <w:webHidden/>
                <w:sz w:val="24"/>
                <w:szCs w:val="24"/>
                <w:lang w:eastAsia="x-none"/>
              </w:rPr>
              <w:t>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ПОДАЧИ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_Toc203475974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5">
            <w:r w:rsidR="00AF6ED3">
              <w:rPr>
                <w:rStyle w:val="aff8"/>
                <w:rFonts w:ascii="Times New Roman" w:hAnsi="Times New Roman" w:cs="Times New Roman"/>
                <w:webHidden/>
                <w:sz w:val="24"/>
                <w:szCs w:val="24"/>
              </w:rPr>
              <w:t>6.1.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подачи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_Toc203475975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6">
            <w:r w:rsidR="00AF6ED3">
              <w:rPr>
                <w:rStyle w:val="aff8"/>
                <w:rFonts w:ascii="Times New Roman" w:hAnsi="Times New Roman" w:cs="Times New Roman"/>
                <w:webHidden/>
                <w:sz w:val="24"/>
                <w:szCs w:val="24"/>
              </w:rPr>
              <w:t>6.2.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Обеспечение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_Toc203475976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7">
            <w:r w:rsidR="00AF6ED3">
              <w:rPr>
                <w:rStyle w:val="aff8"/>
                <w:rFonts w:ascii="Times New Roman" w:hAnsi="Times New Roman" w:cs="Times New Roman"/>
                <w:webHidden/>
                <w:sz w:val="24"/>
                <w:szCs w:val="24"/>
              </w:rPr>
              <w:t>6.3.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внесения изменений или порядок отзыва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_Toc203475977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78">
            <w:r w:rsidR="00AF6ED3">
              <w:rPr>
                <w:rStyle w:val="aff8"/>
                <w:rFonts w:ascii="Times New Roman" w:hAnsi="Times New Roman" w:cs="Times New Roman"/>
                <w:webHidden/>
                <w:sz w:val="24"/>
                <w:szCs w:val="24"/>
              </w:rPr>
              <w:t>6.4.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Особенности подачи и рассмотрения заявки, содержащей альтернативные предложения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_Toc203475978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79">
            <w:r w:rsidR="00AF6ED3">
              <w:rPr>
                <w:rStyle w:val="aff8"/>
                <w:rFonts w:ascii="Times New Roman" w:hAnsi="Times New Roman" w:cs="Times New Roman"/>
                <w:webHidden/>
                <w:sz w:val="24"/>
                <w:szCs w:val="24"/>
                <w:lang w:eastAsia="x-none"/>
              </w:rPr>
              <w:t>7.</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РАССМОТРЕНИЯ, ОЦЕНКИ И СОПОСТАВЛЕНИЯ ЗАЯВОК, ПОДВЕДЕНИЕ ИТОГОВ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_Toc203475979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0">
            <w:r w:rsidR="00AF6ED3">
              <w:rPr>
                <w:rStyle w:val="aff8"/>
                <w:rFonts w:ascii="Times New Roman" w:hAnsi="Times New Roman" w:cs="Times New Roman"/>
                <w:webHidden/>
                <w:sz w:val="24"/>
                <w:szCs w:val="24"/>
              </w:rPr>
              <w:t>7.1.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рассмотрения заявок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_Toc203475980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1">
            <w:r w:rsidR="00AF6ED3">
              <w:rPr>
                <w:rStyle w:val="aff8"/>
                <w:rFonts w:ascii="Times New Roman" w:hAnsi="Times New Roman" w:cs="Times New Roman"/>
                <w:webHidden/>
                <w:sz w:val="24"/>
                <w:szCs w:val="24"/>
              </w:rPr>
              <w:t>7.2.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оценки и сопоставления заявок на участие в закупке, определения победителя закупки, подведения итогов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_Toc203475981 \h</w:instrText>
            </w:r>
            <w:r w:rsidR="00AF6ED3">
              <w:rPr>
                <w:webHidden/>
              </w:rPr>
            </w:r>
            <w:r w:rsidR="00AF6ED3">
              <w:rPr>
                <w:webHidden/>
              </w:rPr>
              <w:fldChar w:fldCharType="separate"/>
            </w:r>
            <w:r>
              <w:rPr>
                <w:noProof/>
                <w:webHidden/>
              </w:rPr>
              <w:t>16</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2">
            <w:r w:rsidR="00AF6ED3">
              <w:rPr>
                <w:rStyle w:val="aff8"/>
                <w:rFonts w:ascii="Times New Roman" w:hAnsi="Times New Roman" w:cs="Times New Roman"/>
                <w:webHidden/>
                <w:sz w:val="24"/>
                <w:szCs w:val="24"/>
              </w:rPr>
              <w:t>7.3.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проведения переторжки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_Toc203475982 \h</w:instrText>
            </w:r>
            <w:r w:rsidR="00AF6ED3">
              <w:rPr>
                <w:webHidden/>
              </w:rPr>
            </w:r>
            <w:r w:rsidR="00AF6ED3">
              <w:rPr>
                <w:webHidden/>
              </w:rPr>
              <w:fldChar w:fldCharType="separate"/>
            </w:r>
            <w:r>
              <w:rPr>
                <w:noProof/>
                <w:webHidden/>
              </w:rPr>
              <w:t>17</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3">
            <w:r w:rsidR="00AF6ED3">
              <w:rPr>
                <w:rStyle w:val="aff8"/>
                <w:rFonts w:ascii="Times New Roman" w:hAnsi="Times New Roman" w:cs="Times New Roman"/>
                <w:webHidden/>
                <w:sz w:val="24"/>
                <w:szCs w:val="24"/>
              </w:rPr>
              <w:t>7.4.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Преддоговорные переговоры</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_Toc203475983 \h</w:instrText>
            </w:r>
            <w:r w:rsidR="00AF6ED3">
              <w:rPr>
                <w:webHidden/>
              </w:rPr>
            </w:r>
            <w:r w:rsidR="00AF6ED3">
              <w:rPr>
                <w:webHidden/>
              </w:rPr>
              <w:fldChar w:fldCharType="separate"/>
            </w:r>
            <w:r>
              <w:rPr>
                <w:noProof/>
                <w:webHidden/>
              </w:rPr>
              <w:t>18</w:t>
            </w:r>
            <w:r w:rsidR="00AF6ED3">
              <w:rPr>
                <w:webHidden/>
              </w:rPr>
              <w:fldChar w:fldCharType="end"/>
            </w:r>
          </w:hyperlink>
        </w:p>
        <w:p w:rsidR="003E5AB0" w:rsidRDefault="00D0087F">
          <w:pPr>
            <w:pStyle w:val="26"/>
            <w:tabs>
              <w:tab w:val="left" w:pos="720"/>
              <w:tab w:val="right" w:leader="dot" w:pos="10196"/>
            </w:tabs>
            <w:rPr>
              <w:rFonts w:ascii="Times New Roman" w:eastAsiaTheme="minorEastAsia" w:hAnsi="Times New Roman" w:cs="Times New Roman"/>
              <w:b w:val="0"/>
              <w:bCs w:val="0"/>
              <w:sz w:val="24"/>
              <w:szCs w:val="24"/>
            </w:rPr>
          </w:pPr>
          <w:hyperlink w:anchor="_Toc203475984">
            <w:r w:rsidR="00AF6ED3">
              <w:rPr>
                <w:rStyle w:val="aff8"/>
                <w:rFonts w:ascii="Times New Roman" w:hAnsi="Times New Roman" w:cs="Times New Roman"/>
                <w:webHidden/>
                <w:sz w:val="24"/>
                <w:szCs w:val="24"/>
                <w:lang w:eastAsia="x-none"/>
              </w:rPr>
              <w:t>8.</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ЗАКЛЮЧЕНИЕ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_Toc203475984 \h</w:instrText>
            </w:r>
            <w:r w:rsidR="00AF6ED3">
              <w:rPr>
                <w:webHidden/>
              </w:rPr>
            </w:r>
            <w:r w:rsidR="00AF6ED3">
              <w:rPr>
                <w:webHidden/>
              </w:rPr>
              <w:fldChar w:fldCharType="separate"/>
            </w:r>
            <w:r>
              <w:rPr>
                <w:noProof/>
                <w:webHidden/>
              </w:rPr>
              <w:t>19</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5">
            <w:r w:rsidR="00AF6ED3">
              <w:rPr>
                <w:rStyle w:val="aff8"/>
                <w:rFonts w:ascii="Times New Roman" w:hAnsi="Times New Roman" w:cs="Times New Roman"/>
                <w:webHidden/>
                <w:sz w:val="24"/>
                <w:szCs w:val="24"/>
              </w:rPr>
              <w:t>8.1.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заключения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_Toc203475985 \h</w:instrText>
            </w:r>
            <w:r w:rsidR="00AF6ED3">
              <w:rPr>
                <w:webHidden/>
              </w:rPr>
            </w:r>
            <w:r w:rsidR="00AF6ED3">
              <w:rPr>
                <w:webHidden/>
              </w:rPr>
              <w:fldChar w:fldCharType="separate"/>
            </w:r>
            <w:r>
              <w:rPr>
                <w:noProof/>
                <w:webHidden/>
              </w:rPr>
              <w:t>19</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6">
            <w:r w:rsidR="00AF6ED3">
              <w:rPr>
                <w:rStyle w:val="aff8"/>
                <w:rFonts w:ascii="Times New Roman" w:hAnsi="Times New Roman" w:cs="Times New Roman"/>
                <w:webHidden/>
                <w:sz w:val="24"/>
                <w:szCs w:val="24"/>
              </w:rPr>
              <w:t>8.2.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_Toc203475986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7">
            <w:r w:rsidR="00AF6ED3">
              <w:rPr>
                <w:rStyle w:val="aff8"/>
                <w:rFonts w:ascii="Times New Roman" w:hAnsi="Times New Roman" w:cs="Times New Roman"/>
                <w:webHidden/>
                <w:sz w:val="24"/>
                <w:szCs w:val="24"/>
              </w:rPr>
              <w:t>8.3.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Антидемпинговые меры</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_Toc203475987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8">
            <w:r w:rsidR="00AF6ED3">
              <w:rPr>
                <w:rStyle w:val="aff8"/>
                <w:rFonts w:ascii="Times New Roman" w:hAnsi="Times New Roman" w:cs="Times New Roman"/>
                <w:webHidden/>
                <w:sz w:val="24"/>
                <w:szCs w:val="24"/>
              </w:rPr>
              <w:t>8.4.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Обеспечение исполнения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_Toc203475988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89">
            <w:r w:rsidR="00AF6ED3">
              <w:rPr>
                <w:rStyle w:val="aff8"/>
                <w:rFonts w:ascii="Times New Roman" w:hAnsi="Times New Roman" w:cs="Times New Roman"/>
                <w:webHidden/>
                <w:sz w:val="24"/>
                <w:szCs w:val="24"/>
              </w:rPr>
              <w:t>8.5.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_Toc203475989 \h</w:instrText>
            </w:r>
            <w:r w:rsidR="00AF6ED3">
              <w:rPr>
                <w:webHidden/>
              </w:rPr>
            </w:r>
            <w:r w:rsidR="00AF6ED3">
              <w:rPr>
                <w:webHidden/>
              </w:rPr>
              <w:fldChar w:fldCharType="separate"/>
            </w:r>
            <w:r>
              <w:rPr>
                <w:noProof/>
                <w:webHidden/>
              </w:rPr>
              <w:t>22</w:t>
            </w:r>
            <w:r w:rsidR="00AF6ED3">
              <w:rPr>
                <w:webHidden/>
              </w:rPr>
              <w:fldChar w:fldCharType="end"/>
            </w:r>
          </w:hyperlink>
        </w:p>
        <w:p w:rsidR="003E5AB0" w:rsidRDefault="00D0087F">
          <w:pPr>
            <w:pStyle w:val="26"/>
            <w:tabs>
              <w:tab w:val="left" w:pos="960"/>
              <w:tab w:val="right" w:leader="dot" w:pos="10196"/>
            </w:tabs>
            <w:rPr>
              <w:rFonts w:ascii="Times New Roman" w:eastAsiaTheme="minorEastAsia" w:hAnsi="Times New Roman" w:cs="Times New Roman"/>
              <w:b w:val="0"/>
              <w:bCs w:val="0"/>
              <w:sz w:val="24"/>
              <w:szCs w:val="24"/>
            </w:rPr>
          </w:pPr>
          <w:hyperlink w:anchor="_Toc203475990">
            <w:r w:rsidR="00AF6ED3">
              <w:rPr>
                <w:rStyle w:val="aff8"/>
                <w:rFonts w:ascii="Times New Roman" w:eastAsia="Calibri" w:hAnsi="Times New Roman" w:cs="Times New Roman"/>
                <w:webHidden/>
                <w:sz w:val="24"/>
                <w:szCs w:val="24"/>
                <w:lang w:eastAsia="en-US"/>
              </w:rPr>
              <w:t>8.6.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_Toc203475990 \h</w:instrText>
            </w:r>
            <w:r w:rsidR="00AF6ED3">
              <w:rPr>
                <w:webHidden/>
              </w:rPr>
            </w:r>
            <w:r w:rsidR="00AF6ED3">
              <w:rPr>
                <w:webHidden/>
              </w:rPr>
              <w:fldChar w:fldCharType="separate"/>
            </w:r>
            <w:r>
              <w:rPr>
                <w:noProof/>
                <w:webHidden/>
              </w:rPr>
              <w:t>22</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1">
            <w:r w:rsidR="00AF6ED3">
              <w:rPr>
                <w:rStyle w:val="aff8"/>
                <w:rFonts w:ascii="Times New Roman" w:eastAsia="MS Mincho" w:hAnsi="Times New Roman" w:cs="Times New Roman"/>
                <w:webHidden/>
                <w:kern w:val="2"/>
                <w:lang w:val="x-none" w:eastAsia="x-none"/>
              </w:rPr>
              <w:t xml:space="preserve">РАЗДЕЛ II. </w:t>
            </w:r>
            <w:r w:rsidR="00AF6ED3">
              <w:rPr>
                <w:rStyle w:val="aff8"/>
                <w:rFonts w:ascii="Times New Roman" w:eastAsia="MS Mincho" w:hAnsi="Times New Roman" w:cs="Times New Roman"/>
                <w:kern w:val="2"/>
                <w:lang w:eastAsia="x-none"/>
              </w:rPr>
              <w:t>ИНФОРМАЦИОННАЯ КАРТ</w:t>
            </w:r>
            <w:r w:rsidR="00AF6ED3">
              <w:rPr>
                <w:rStyle w:val="aff8"/>
                <w:rFonts w:ascii="Times New Roman" w:eastAsia="MS Mincho" w:hAnsi="Times New Roman" w:cs="Times New Roman"/>
                <w:kern w:val="2"/>
                <w:lang w:eastAsia="x-none"/>
              </w:rPr>
              <w:t>А</w:t>
            </w:r>
            <w:r w:rsidR="00AF6ED3">
              <w:rPr>
                <w:rStyle w:val="aff8"/>
                <w:rFonts w:ascii="Times New Roman" w:hAnsi="Times New Roman" w:cs="Times New Roman"/>
              </w:rPr>
              <w:tab/>
            </w:r>
            <w:r w:rsidR="00AF6ED3">
              <w:rPr>
                <w:webHidden/>
              </w:rPr>
              <w:fldChar w:fldCharType="begin"/>
            </w:r>
            <w:r w:rsidR="00AF6ED3">
              <w:rPr>
                <w:webHidden/>
              </w:rPr>
              <w:instrText>PAGEREF _Toc203475991 \h</w:instrText>
            </w:r>
            <w:r w:rsidR="00AF6ED3">
              <w:rPr>
                <w:webHidden/>
              </w:rPr>
            </w:r>
            <w:r w:rsidR="00AF6ED3">
              <w:rPr>
                <w:webHidden/>
              </w:rPr>
              <w:fldChar w:fldCharType="separate"/>
            </w:r>
            <w:r>
              <w:rPr>
                <w:noProof/>
                <w:webHidden/>
              </w:rPr>
              <w:t>24</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2">
            <w:r w:rsidR="00AF6ED3">
              <w:rPr>
                <w:rStyle w:val="aff8"/>
                <w:rFonts w:ascii="Times New Roman" w:eastAsia="MS Mincho" w:hAnsi="Times New Roman" w:cs="Times New Roman"/>
                <w:webHidden/>
                <w:kern w:val="2"/>
                <w:lang w:val="x-none" w:eastAsia="x-none"/>
              </w:rPr>
              <w:t>РАЗДЕЛ III. ФОРМЫ ДЛЯ ЗАПОЛНЕНИЯ УЧАСТНИКАМИ ЗАКУПКИ</w:t>
            </w:r>
            <w:r w:rsidR="00AF6ED3">
              <w:rPr>
                <w:rStyle w:val="aff8"/>
                <w:rFonts w:ascii="Times New Roman" w:hAnsi="Times New Roman" w:cs="Times New Roman"/>
              </w:rPr>
              <w:tab/>
            </w:r>
            <w:r w:rsidR="00AF6ED3">
              <w:rPr>
                <w:webHidden/>
              </w:rPr>
              <w:fldChar w:fldCharType="begin"/>
            </w:r>
            <w:r w:rsidR="00AF6ED3">
              <w:rPr>
                <w:webHidden/>
              </w:rPr>
              <w:instrText>PAGEREF _Toc203475992 \h</w:instrText>
            </w:r>
            <w:r w:rsidR="00AF6ED3">
              <w:rPr>
                <w:webHidden/>
              </w:rPr>
            </w:r>
            <w:r w:rsidR="00AF6ED3">
              <w:rPr>
                <w:webHidden/>
              </w:rPr>
              <w:fldChar w:fldCharType="separate"/>
            </w:r>
            <w:r>
              <w:rPr>
                <w:noProof/>
                <w:webHidden/>
              </w:rPr>
              <w:t>31</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3">
            <w:r w:rsidR="00AF6ED3">
              <w:rPr>
                <w:rStyle w:val="aff8"/>
                <w:rFonts w:ascii="Times New Roman" w:eastAsia="MS Mincho" w:hAnsi="Times New Roman" w:cs="Times New Roman"/>
                <w:webHidden/>
                <w:kern w:val="2"/>
                <w:lang w:val="x-none" w:eastAsia="x-none"/>
              </w:rPr>
              <w:t xml:space="preserve">Форма 1 АНКЕТА УЧАСТНИКА </w:t>
            </w:r>
            <w:r w:rsidR="00AF6ED3">
              <w:rPr>
                <w:rStyle w:val="aff8"/>
                <w:rFonts w:ascii="Times New Roman" w:eastAsia="MS Mincho" w:hAnsi="Times New Roman" w:cs="Times New Roman"/>
                <w:kern w:val="2"/>
                <w:lang w:eastAsia="x-none"/>
              </w:rPr>
              <w:t>ЦЕНОВОГО ТЕНДЕРА</w:t>
            </w:r>
            <w:r w:rsidR="00AF6ED3">
              <w:rPr>
                <w:rStyle w:val="aff8"/>
                <w:rFonts w:ascii="Times New Roman" w:hAnsi="Times New Roman" w:cs="Times New Roman"/>
              </w:rPr>
              <w:tab/>
            </w:r>
            <w:r w:rsidR="00AF6ED3">
              <w:rPr>
                <w:webHidden/>
              </w:rPr>
              <w:fldChar w:fldCharType="begin"/>
            </w:r>
            <w:r w:rsidR="00AF6ED3">
              <w:rPr>
                <w:webHidden/>
              </w:rPr>
              <w:instrText>PAGEREF _Toc203475993 \h</w:instrText>
            </w:r>
            <w:r w:rsidR="00AF6ED3">
              <w:rPr>
                <w:webHidden/>
              </w:rPr>
            </w:r>
            <w:r w:rsidR="00AF6ED3">
              <w:rPr>
                <w:webHidden/>
              </w:rPr>
              <w:fldChar w:fldCharType="separate"/>
            </w:r>
            <w:r>
              <w:rPr>
                <w:noProof/>
                <w:webHidden/>
              </w:rPr>
              <w:t>31</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4">
            <w:r w:rsidR="00AF6ED3">
              <w:rPr>
                <w:rStyle w:val="aff8"/>
                <w:rFonts w:ascii="Times New Roman" w:eastAsia="MS Mincho" w:hAnsi="Times New Roman" w:cs="Times New Roman"/>
                <w:webHidden/>
                <w:kern w:val="2"/>
                <w:lang w:val="x-none" w:eastAsia="x-none"/>
              </w:rPr>
              <w:t>Форма 2 ТЕХНИКО-КОММЕРЧЕСКОЕ ПРЕДЛОЖЕНИЕ</w:t>
            </w:r>
            <w:r w:rsidR="00AF6ED3">
              <w:rPr>
                <w:rStyle w:val="aff8"/>
                <w:rFonts w:ascii="Times New Roman" w:hAnsi="Times New Roman" w:cs="Times New Roman"/>
              </w:rPr>
              <w:tab/>
            </w:r>
            <w:r w:rsidR="00AF6ED3">
              <w:rPr>
                <w:webHidden/>
              </w:rPr>
              <w:fldChar w:fldCharType="begin"/>
            </w:r>
            <w:r w:rsidR="00AF6ED3">
              <w:rPr>
                <w:webHidden/>
              </w:rPr>
              <w:instrText>PAGEREF _Toc203475994 \h</w:instrText>
            </w:r>
            <w:r w:rsidR="00AF6ED3">
              <w:rPr>
                <w:webHidden/>
              </w:rPr>
            </w:r>
            <w:r w:rsidR="00AF6ED3">
              <w:rPr>
                <w:webHidden/>
              </w:rPr>
              <w:fldChar w:fldCharType="separate"/>
            </w:r>
            <w:r>
              <w:rPr>
                <w:noProof/>
                <w:webHidden/>
              </w:rPr>
              <w:t>33</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5">
            <w:r w:rsidR="00AF6ED3">
              <w:rPr>
                <w:rStyle w:val="aff8"/>
                <w:rFonts w:ascii="Times New Roman" w:eastAsia="MS Mincho" w:hAnsi="Times New Roman" w:cs="Times New Roman"/>
                <w:webHidden/>
                <w:kern w:val="2"/>
                <w:lang w:val="x-none" w:eastAsia="x-none"/>
              </w:rPr>
              <w:t xml:space="preserve">Форма 3 РЕКОМЕНДУЕМАЯ ФОРМА ЗАПРОСА РАЗЪЯСНЕНИЙ </w:t>
            </w:r>
            <w:r w:rsidR="00AF6ED3">
              <w:rPr>
                <w:rStyle w:val="aff8"/>
                <w:rFonts w:ascii="Times New Roman" w:eastAsia="MS Mincho" w:hAnsi="Times New Roman" w:cs="Times New Roman"/>
                <w:kern w:val="2"/>
                <w:lang w:eastAsia="x-none"/>
              </w:rPr>
              <w:t xml:space="preserve">ИЗВЕЩЕНИЯ И </w:t>
            </w:r>
            <w:r w:rsidR="00AF6ED3">
              <w:rPr>
                <w:rStyle w:val="aff8"/>
                <w:rFonts w:ascii="Times New Roman" w:eastAsia="MS Mincho" w:hAnsi="Times New Roman" w:cs="Times New Roman"/>
                <w:kern w:val="2"/>
                <w:lang w:val="x-none" w:eastAsia="x-none"/>
              </w:rPr>
              <w:t>ДОКУМЕНТАЦИИ О ЗАКУПКЕ</w:t>
            </w:r>
            <w:r w:rsidR="00AF6ED3">
              <w:rPr>
                <w:rStyle w:val="aff8"/>
                <w:rFonts w:ascii="Times New Roman" w:hAnsi="Times New Roman" w:cs="Times New Roman"/>
              </w:rPr>
              <w:tab/>
            </w:r>
            <w:r w:rsidR="00AF6ED3">
              <w:rPr>
                <w:webHidden/>
              </w:rPr>
              <w:fldChar w:fldCharType="begin"/>
            </w:r>
            <w:r w:rsidR="00AF6ED3">
              <w:rPr>
                <w:webHidden/>
              </w:rPr>
              <w:instrText>PAGEREF _Toc203475995 \h</w:instrText>
            </w:r>
            <w:r w:rsidR="00AF6ED3">
              <w:rPr>
                <w:webHidden/>
              </w:rPr>
            </w:r>
            <w:r w:rsidR="00AF6ED3">
              <w:rPr>
                <w:webHidden/>
              </w:rPr>
              <w:fldChar w:fldCharType="separate"/>
            </w:r>
            <w:r>
              <w:rPr>
                <w:noProof/>
                <w:webHidden/>
              </w:rPr>
              <w:t>34</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6">
            <w:r w:rsidR="00AF6ED3">
              <w:rPr>
                <w:rStyle w:val="aff8"/>
                <w:rFonts w:ascii="Times New Roman" w:eastAsia="MS Mincho" w:hAnsi="Times New Roman" w:cs="Times New Roman"/>
                <w:webHidden/>
                <w:kern w:val="2"/>
                <w:lang w:val="x-none" w:eastAsia="x-none"/>
              </w:rPr>
              <w:t xml:space="preserve">РАЗДЕЛ IV. </w:t>
            </w:r>
            <w:r w:rsidR="00AF6ED3">
              <w:rPr>
                <w:rStyle w:val="aff8"/>
                <w:rFonts w:ascii="Times New Roman" w:eastAsia="MS Mincho" w:hAnsi="Times New Roman" w:cs="Times New Roman"/>
                <w:kern w:val="2"/>
                <w:lang w:eastAsia="x-none"/>
              </w:rPr>
              <w:t>ТЕХНИЧЕСКОЕ ЗАДАНИЕ</w:t>
            </w:r>
            <w:r w:rsidR="00AF6ED3">
              <w:rPr>
                <w:rStyle w:val="aff8"/>
                <w:rFonts w:ascii="Times New Roman" w:hAnsi="Times New Roman" w:cs="Times New Roman"/>
              </w:rPr>
              <w:tab/>
            </w:r>
            <w:r w:rsidR="00AF6ED3">
              <w:rPr>
                <w:webHidden/>
              </w:rPr>
              <w:fldChar w:fldCharType="begin"/>
            </w:r>
            <w:r w:rsidR="00AF6ED3">
              <w:rPr>
                <w:webHidden/>
              </w:rPr>
              <w:instrText>PAGEREF _Toc203475996 \h</w:instrText>
            </w:r>
            <w:r w:rsidR="00AF6ED3">
              <w:rPr>
                <w:webHidden/>
              </w:rPr>
            </w:r>
            <w:r w:rsidR="00AF6ED3">
              <w:rPr>
                <w:webHidden/>
              </w:rPr>
              <w:fldChar w:fldCharType="separate"/>
            </w:r>
            <w:r>
              <w:rPr>
                <w:noProof/>
                <w:webHidden/>
              </w:rPr>
              <w:t>35</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7">
            <w:r w:rsidR="00AF6ED3">
              <w:rPr>
                <w:rStyle w:val="aff8"/>
                <w:rFonts w:ascii="Times New Roman" w:eastAsia="MS Mincho" w:hAnsi="Times New Roman" w:cs="Times New Roman"/>
                <w:webHidden/>
                <w:kern w:val="2"/>
                <w:lang w:val="x-none" w:eastAsia="x-none"/>
              </w:rPr>
              <w:t xml:space="preserve">РАЗДЕЛ V. </w:t>
            </w:r>
            <w:r w:rsidR="00AF6ED3">
              <w:rPr>
                <w:rStyle w:val="aff8"/>
                <w:rFonts w:ascii="Times New Roman" w:eastAsia="MS Mincho" w:hAnsi="Times New Roman" w:cs="Times New Roman"/>
                <w:kern w:val="2"/>
                <w:lang w:eastAsia="x-none"/>
              </w:rPr>
              <w:t>ПРОЕКТ ДОГОВОРА</w:t>
            </w:r>
            <w:r w:rsidR="00AF6ED3">
              <w:rPr>
                <w:rStyle w:val="aff8"/>
                <w:rFonts w:ascii="Times New Roman" w:hAnsi="Times New Roman" w:cs="Times New Roman"/>
              </w:rPr>
              <w:tab/>
            </w:r>
            <w:r w:rsidR="00AF6ED3">
              <w:rPr>
                <w:webHidden/>
              </w:rPr>
              <w:fldChar w:fldCharType="begin"/>
            </w:r>
            <w:r w:rsidR="00AF6ED3">
              <w:rPr>
                <w:webHidden/>
              </w:rPr>
              <w:instrText>PAGEREF _Toc203475997 \h</w:instrText>
            </w:r>
            <w:r w:rsidR="00AF6ED3">
              <w:rPr>
                <w:webHidden/>
              </w:rPr>
            </w:r>
            <w:r w:rsidR="00AF6ED3">
              <w:rPr>
                <w:webHidden/>
              </w:rPr>
              <w:fldChar w:fldCharType="separate"/>
            </w:r>
            <w:r>
              <w:rPr>
                <w:noProof/>
                <w:webHidden/>
              </w:rPr>
              <w:t>36</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8">
            <w:r w:rsidR="00AF6ED3">
              <w:rPr>
                <w:rStyle w:val="aff8"/>
                <w:rFonts w:ascii="Times New Roman" w:eastAsia="MS Mincho" w:hAnsi="Times New Roman" w:cs="Times New Roman"/>
                <w:webHidden/>
                <w:kern w:val="2"/>
                <w:lang w:eastAsia="x-none"/>
              </w:rPr>
              <w:t>П</w:t>
            </w:r>
            <w:r w:rsidR="00AF6ED3">
              <w:rPr>
                <w:rStyle w:val="aff8"/>
                <w:rFonts w:ascii="Times New Roman" w:eastAsia="MS Mincho" w:hAnsi="Times New Roman" w:cs="Times New Roman"/>
                <w:kern w:val="2"/>
                <w:lang w:val="x-none" w:eastAsia="x-none"/>
              </w:rPr>
              <w:t>риложение № 1</w:t>
            </w:r>
            <w:r w:rsidR="00AF6ED3">
              <w:rPr>
                <w:rStyle w:val="aff8"/>
                <w:rFonts w:ascii="Times New Roman" w:hAnsi="Times New Roman" w:cs="Times New Roman"/>
              </w:rPr>
              <w:tab/>
            </w:r>
            <w:r w:rsidR="00AF6ED3">
              <w:rPr>
                <w:webHidden/>
              </w:rPr>
              <w:fldChar w:fldCharType="begin"/>
            </w:r>
            <w:r w:rsidR="00AF6ED3">
              <w:rPr>
                <w:webHidden/>
              </w:rPr>
              <w:instrText>PAGEREF _Toc203475998 \h</w:instrText>
            </w:r>
            <w:r w:rsidR="00AF6ED3">
              <w:rPr>
                <w:webHidden/>
              </w:rPr>
            </w:r>
            <w:r w:rsidR="00AF6ED3">
              <w:rPr>
                <w:webHidden/>
              </w:rPr>
              <w:fldChar w:fldCharType="separate"/>
            </w:r>
            <w:r>
              <w:rPr>
                <w:noProof/>
                <w:webHidden/>
              </w:rPr>
              <w:t>37</w:t>
            </w:r>
            <w:r w:rsidR="00AF6ED3">
              <w:rPr>
                <w:webHidden/>
              </w:rPr>
              <w:fldChar w:fldCharType="end"/>
            </w:r>
          </w:hyperlink>
        </w:p>
        <w:p w:rsidR="003E5AB0" w:rsidRDefault="00D0087F">
          <w:pPr>
            <w:pStyle w:val="14"/>
            <w:tabs>
              <w:tab w:val="right" w:leader="dot" w:pos="10196"/>
            </w:tabs>
            <w:rPr>
              <w:rFonts w:ascii="Times New Roman" w:eastAsiaTheme="minorEastAsia" w:hAnsi="Times New Roman" w:cs="Times New Roman"/>
              <w:b w:val="0"/>
              <w:bCs w:val="0"/>
              <w:i w:val="0"/>
              <w:iCs w:val="0"/>
            </w:rPr>
          </w:pPr>
          <w:hyperlink w:anchor="_Toc203475999">
            <w:r w:rsidR="00AF6ED3">
              <w:rPr>
                <w:rStyle w:val="aff8"/>
                <w:rFonts w:ascii="Times New Roman" w:eastAsia="MS Mincho" w:hAnsi="Times New Roman" w:cs="Times New Roman"/>
                <w:webHidden/>
                <w:kern w:val="2"/>
                <w:lang w:val="x-none" w:eastAsia="x-none"/>
              </w:rPr>
              <w:t>Приложение № 2</w:t>
            </w:r>
            <w:r w:rsidR="00AF6ED3">
              <w:rPr>
                <w:rStyle w:val="aff8"/>
                <w:rFonts w:ascii="Times New Roman" w:hAnsi="Times New Roman" w:cs="Times New Roman"/>
              </w:rPr>
              <w:tab/>
            </w:r>
            <w:r w:rsidR="00AF6ED3">
              <w:rPr>
                <w:webHidden/>
              </w:rPr>
              <w:fldChar w:fldCharType="begin"/>
            </w:r>
            <w:r w:rsidR="00AF6ED3">
              <w:rPr>
                <w:webHidden/>
              </w:rPr>
              <w:instrText>PAGEREF _Toc203475999 \h</w:instrText>
            </w:r>
            <w:r w:rsidR="00AF6ED3">
              <w:rPr>
                <w:webHidden/>
              </w:rPr>
            </w:r>
            <w:r w:rsidR="00AF6ED3">
              <w:rPr>
                <w:webHidden/>
              </w:rPr>
              <w:fldChar w:fldCharType="separate"/>
            </w:r>
            <w:r>
              <w:rPr>
                <w:noProof/>
                <w:webHidden/>
              </w:rPr>
              <w:t>39</w:t>
            </w:r>
            <w:r w:rsidR="00AF6ED3">
              <w:rPr>
                <w:webHidden/>
              </w:rPr>
              <w:fldChar w:fldCharType="end"/>
            </w:r>
          </w:hyperlink>
          <w:r w:rsidR="00AF6ED3">
            <w:rPr>
              <w:rStyle w:val="aff8"/>
              <w:rFonts w:ascii="Times New Roman" w:hAnsi="Times New Roman" w:cs="Times New Roman"/>
            </w:rPr>
            <w:fldChar w:fldCharType="end"/>
          </w:r>
        </w:p>
      </w:sdtContent>
    </w:sdt>
    <w:p w:rsidR="003E5AB0" w:rsidRDefault="003E5AB0">
      <w:pPr>
        <w:spacing w:line="360" w:lineRule="auto"/>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AF6ED3">
      <w:pPr>
        <w:rPr>
          <w:sz w:val="2"/>
          <w:szCs w:val="2"/>
        </w:rPr>
      </w:pPr>
      <w:r>
        <w:br w:type="page"/>
      </w: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03475952"/>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3E5AB0" w:rsidRDefault="00AF6ED3">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03475953"/>
      <w:r>
        <w:rPr>
          <w:b/>
          <w:sz w:val="28"/>
          <w:lang w:eastAsia="x-none"/>
        </w:rPr>
        <w:t>Термины и определения</w:t>
      </w:r>
      <w:bookmarkEnd w:id="4"/>
      <w:bookmarkEnd w:id="5"/>
      <w:r>
        <w:rPr>
          <w:b/>
          <w:sz w:val="28"/>
          <w:lang w:eastAsia="x-none"/>
        </w:rPr>
        <w:tab/>
      </w:r>
    </w:p>
    <w:p w:rsidR="003E5AB0" w:rsidRDefault="00AF6ED3">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3E5AB0" w:rsidRDefault="00AF6ED3">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0">
        <w:r>
          <w:rPr>
            <w:rStyle w:val="a4"/>
          </w:rPr>
          <w:t>www.zakupki.gov.ru</w:t>
        </w:r>
      </w:hyperlink>
      <w:r>
        <w:t>.</w:t>
      </w:r>
    </w:p>
    <w:p w:rsidR="003E5AB0" w:rsidRDefault="00AF6ED3">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D0087F">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3E5AB0" w:rsidRDefault="00AF6ED3">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3E5AB0" w:rsidRDefault="00AF6ED3">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1">
        <w:r>
          <w:rPr>
            <w:rStyle w:val="a4"/>
          </w:rPr>
          <w:t>Положении о закупках</w:t>
        </w:r>
      </w:hyperlink>
      <w:r>
        <w:t>.</w:t>
      </w:r>
    </w:p>
    <w:p w:rsidR="003E5AB0" w:rsidRDefault="00AF6ED3">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2">
        <w:r>
          <w:rPr>
            <w:rStyle w:val="a4"/>
          </w:rPr>
          <w:t>Положением о закупках</w:t>
        </w:r>
      </w:hyperlink>
      <w:r>
        <w:t xml:space="preserve"> сведения о ценовом тендере.</w:t>
      </w:r>
    </w:p>
    <w:p w:rsidR="003E5AB0" w:rsidRDefault="00AF6ED3">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3E5AB0" w:rsidRDefault="00AF6ED3">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D0087F">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3E5AB0" w:rsidRDefault="00AF6ED3">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3E5AB0" w:rsidRDefault="00D0087F">
      <w:pPr>
        <w:ind w:firstLine="709"/>
        <w:jc w:val="both"/>
      </w:pPr>
      <w:hyperlink r:id="rId14">
        <w:r w:rsidR="00AF6ED3">
          <w:rPr>
            <w:rStyle w:val="a4"/>
            <w:b/>
          </w:rPr>
          <w:t>Положение о закупках</w:t>
        </w:r>
      </w:hyperlink>
      <w:r w:rsidR="00AF6ED3">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5">
        <w:r w:rsidR="00AF6ED3">
          <w:rPr>
            <w:rStyle w:val="a4"/>
            <w:iCs/>
          </w:rPr>
          <w:t>https://www.company.rt.ru/</w:t>
        </w:r>
      </w:hyperlink>
      <w:r w:rsidR="00AF6ED3">
        <w:t>.</w:t>
      </w:r>
    </w:p>
    <w:p w:rsidR="003E5AB0" w:rsidRDefault="00AF6ED3">
      <w:pPr>
        <w:ind w:firstLine="709"/>
        <w:jc w:val="both"/>
        <w:rPr>
          <w:b/>
        </w:rPr>
      </w:pPr>
      <w:r>
        <w:rPr>
          <w:b/>
        </w:rPr>
        <w:t xml:space="preserve">Продукция </w:t>
      </w:r>
      <w:r>
        <w:t>- товары, работы, услуги, приобретаемые Заказчиком на возмездной основе.</w:t>
      </w:r>
    </w:p>
    <w:p w:rsidR="003E5AB0" w:rsidRDefault="00AF6ED3">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3E5AB0" w:rsidRDefault="00AF6ED3">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3E5AB0" w:rsidRDefault="00AF6ED3">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lastRenderedPageBreak/>
        <w:t xml:space="preserve">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3E5AB0" w:rsidRDefault="00AF6ED3">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6">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3E5AB0" w:rsidRDefault="00AF6ED3">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D0087F">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3E5AB0" w:rsidRDefault="00AF6ED3">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3E5AB0" w:rsidRDefault="00AF6ED3">
      <w:pPr>
        <w:pStyle w:val="rvps9"/>
        <w:ind w:firstLine="709"/>
      </w:pPr>
      <w:r>
        <w:tab/>
      </w:r>
    </w:p>
    <w:p w:rsidR="003E5AB0" w:rsidRDefault="00AF6ED3">
      <w:pPr>
        <w:ind w:firstLine="709"/>
        <w:jc w:val="both"/>
      </w:pPr>
      <w:r>
        <w:t xml:space="preserve">В настоящей </w:t>
      </w:r>
      <w:r>
        <w:rPr>
          <w:bCs/>
        </w:rPr>
        <w:t>документации</w:t>
      </w:r>
      <w:r>
        <w:t xml:space="preserve"> применяются следующие сокращения:</w:t>
      </w:r>
    </w:p>
    <w:p w:rsidR="003E5AB0" w:rsidRDefault="00AF6ED3">
      <w:pPr>
        <w:ind w:firstLine="709"/>
        <w:jc w:val="both"/>
      </w:pPr>
      <w:r>
        <w:rPr>
          <w:b/>
        </w:rPr>
        <w:t>ГК РФ</w:t>
      </w:r>
      <w:r>
        <w:t xml:space="preserve"> – Гражданский кодекс РФ. </w:t>
      </w:r>
    </w:p>
    <w:p w:rsidR="003E5AB0" w:rsidRDefault="00AF6ED3">
      <w:pPr>
        <w:ind w:firstLine="709"/>
        <w:jc w:val="both"/>
      </w:pPr>
      <w:r>
        <w:rPr>
          <w:b/>
        </w:rPr>
        <w:t>ЕИС</w:t>
      </w:r>
      <w:r>
        <w:t xml:space="preserve"> – Единая информационная система.</w:t>
      </w:r>
    </w:p>
    <w:p w:rsidR="003E5AB0" w:rsidRDefault="00AF6ED3">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3E5AB0" w:rsidRDefault="00AF6ED3">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3E5AB0" w:rsidRDefault="00AF6ED3">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3E5AB0" w:rsidRDefault="00AF6ED3">
      <w:pPr>
        <w:ind w:firstLine="709"/>
        <w:jc w:val="both"/>
      </w:pPr>
      <w:r>
        <w:rPr>
          <w:b/>
        </w:rPr>
        <w:t>НДС</w:t>
      </w:r>
      <w:r>
        <w:t xml:space="preserve"> – налог на добавленную стоимость в соответствии с главой 21 Налогового кодекса РФ.</w:t>
      </w:r>
    </w:p>
    <w:p w:rsidR="003E5AB0" w:rsidRDefault="00AF6ED3">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3E5AB0" w:rsidRDefault="00AF6ED3">
      <w:pPr>
        <w:ind w:firstLine="709"/>
        <w:jc w:val="both"/>
      </w:pPr>
      <w:r>
        <w:rPr>
          <w:b/>
        </w:rPr>
        <w:t>Положение о закупках</w:t>
      </w:r>
      <w:r>
        <w:t xml:space="preserve"> – Положение о закупках товаров, работ, услуг ПАО «Ростелеком».</w:t>
      </w:r>
    </w:p>
    <w:p w:rsidR="003E5AB0" w:rsidRDefault="00AF6ED3">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3E5AB0" w:rsidRDefault="00AF6ED3">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3E5AB0" w:rsidRDefault="00AF6ED3">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3E5AB0" w:rsidRDefault="00AF6ED3">
      <w:pPr>
        <w:ind w:firstLine="709"/>
        <w:jc w:val="both"/>
      </w:pPr>
      <w:r>
        <w:rPr>
          <w:b/>
        </w:rPr>
        <w:t>РФ</w:t>
      </w:r>
      <w:r>
        <w:t xml:space="preserve"> – Российская Федерация.</w:t>
      </w:r>
    </w:p>
    <w:p w:rsidR="003E5AB0" w:rsidRDefault="00AF6ED3">
      <w:pPr>
        <w:ind w:firstLine="709"/>
        <w:jc w:val="both"/>
      </w:pPr>
      <w:r>
        <w:rPr>
          <w:b/>
        </w:rPr>
        <w:t>ЭТП</w:t>
      </w:r>
      <w:r>
        <w:t xml:space="preserve"> – электронная торговая площадка.</w:t>
      </w:r>
    </w:p>
    <w:p w:rsidR="003E5AB0" w:rsidRDefault="00AF6ED3">
      <w:pPr>
        <w:ind w:firstLine="709"/>
        <w:jc w:val="both"/>
      </w:pPr>
      <w:r>
        <w:rPr>
          <w:b/>
        </w:rPr>
        <w:t>ЭП</w:t>
      </w:r>
      <w:r>
        <w:t xml:space="preserve"> – электронная подпись.</w:t>
      </w: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jc w:val="right"/>
        <w:rPr>
          <w:i/>
          <w:color w:val="BFBFBF"/>
          <w:sz w:val="12"/>
          <w:szCs w:val="12"/>
        </w:rPr>
      </w:pPr>
    </w:p>
    <w:p w:rsidR="003E5AB0" w:rsidRDefault="003E5AB0">
      <w:pPr>
        <w:pStyle w:val="rvps9"/>
        <w:rPr>
          <w:i/>
          <w:color w:val="BFBFBF"/>
          <w:sz w:val="12"/>
          <w:szCs w:val="12"/>
        </w:rPr>
      </w:pPr>
    </w:p>
    <w:p w:rsidR="003E5AB0" w:rsidRDefault="003E5AB0">
      <w:pPr>
        <w:pStyle w:val="rvps9"/>
        <w:ind w:firstLine="567"/>
        <w:jc w:val="right"/>
        <w:rPr>
          <w:i/>
          <w:color w:val="BFBFBF"/>
          <w:sz w:val="12"/>
          <w:szCs w:val="12"/>
        </w:rPr>
        <w:sectPr w:rsidR="003E5AB0">
          <w:headerReference w:type="even" r:id="rId17"/>
          <w:headerReference w:type="default" r:id="rId18"/>
          <w:headerReference w:type="first" r:id="rId19"/>
          <w:pgSz w:w="11906" w:h="16838"/>
          <w:pgMar w:top="851" w:right="567" w:bottom="567" w:left="1134" w:header="720" w:footer="0" w:gutter="0"/>
          <w:cols w:space="720"/>
          <w:formProt w:val="0"/>
          <w:titlePg/>
          <w:docGrid w:linePitch="100"/>
        </w:sect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03475954"/>
      <w:bookmarkEnd w:id="6"/>
      <w:bookmarkEnd w:id="7"/>
      <w:r>
        <w:rPr>
          <w:b/>
          <w:sz w:val="28"/>
          <w:lang w:eastAsia="x-none"/>
        </w:rPr>
        <w:t>ОБЩИЕ ПОЛОЖЕНИЯ</w:t>
      </w:r>
      <w:bookmarkEnd w:id="8"/>
      <w:bookmarkEnd w:id="9"/>
      <w:bookmarkEnd w:id="10"/>
    </w:p>
    <w:p w:rsidR="003E5AB0" w:rsidRDefault="00AF6ED3">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03475955"/>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3E5AB0" w:rsidRDefault="00AF6ED3">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D0087F">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D0087F">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3E5AB0" w:rsidRDefault="00AF6ED3">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3E5AB0" w:rsidRDefault="00AF6ED3">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3E5AB0" w:rsidRDefault="00AF6ED3">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3E5AB0" w:rsidRDefault="00AF6ED3">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D0087F">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3E5AB0" w:rsidRDefault="00AF6ED3">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203475956"/>
      <w:bookmarkStart w:id="21" w:name="_Toc19698398"/>
      <w:bookmarkStart w:id="22" w:name="_Toc37260738"/>
      <w:r>
        <w:rPr>
          <w:b/>
        </w:rPr>
        <w:t>Правовая основа закупки</w:t>
      </w:r>
      <w:bookmarkEnd w:id="19"/>
      <w:bookmarkEnd w:id="20"/>
      <w:bookmarkEnd w:id="21"/>
      <w:bookmarkEnd w:id="22"/>
    </w:p>
    <w:p w:rsidR="003E5AB0" w:rsidRDefault="00AF6ED3">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r>
          <w:rPr>
            <w:rStyle w:val="a4"/>
          </w:rPr>
          <w:t>Положением о закупках</w:t>
        </w:r>
      </w:hyperlink>
      <w:r>
        <w:rPr>
          <w:bCs/>
        </w:rPr>
        <w:t>.</w:t>
      </w:r>
      <w:bookmarkEnd w:id="14"/>
    </w:p>
    <w:p w:rsidR="003E5AB0" w:rsidRDefault="00AF6ED3">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3E5AB0" w:rsidRDefault="003E5AB0">
      <w:pPr>
        <w:pStyle w:val="rvps9"/>
        <w:rPr>
          <w:i/>
          <w:color w:val="BFBFBF"/>
          <w:sz w:val="12"/>
          <w:szCs w:val="12"/>
        </w:rPr>
      </w:pPr>
    </w:p>
    <w:p w:rsidR="003E5AB0" w:rsidRDefault="00AF6ED3">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03475957"/>
      <w:bookmarkStart w:id="27" w:name="_Toc23149534"/>
      <w:r>
        <w:rPr>
          <w:b/>
        </w:rPr>
        <w:t xml:space="preserve">Информационное обеспечение </w:t>
      </w:r>
      <w:bookmarkEnd w:id="23"/>
      <w:bookmarkEnd w:id="24"/>
      <w:r>
        <w:rPr>
          <w:b/>
        </w:rPr>
        <w:t>закупки</w:t>
      </w:r>
      <w:bookmarkEnd w:id="25"/>
      <w:bookmarkEnd w:id="26"/>
    </w:p>
    <w:p w:rsidR="003E5AB0" w:rsidRDefault="00AF6ED3">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1">
        <w:r>
          <w:rPr>
            <w:rStyle w:val="a4"/>
            <w:bCs/>
          </w:rPr>
          <w:t>https://zakupki.rostelecom.ru/</w:t>
        </w:r>
      </w:hyperlink>
      <w:r>
        <w:rPr>
          <w:bCs/>
        </w:rPr>
        <w:t>). Официальным источником информации о ходе и результатах закупки является ЭТП.</w:t>
      </w:r>
      <w:bookmarkEnd w:id="28"/>
    </w:p>
    <w:p w:rsidR="003E5AB0" w:rsidRDefault="00AF6ED3">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3E5AB0" w:rsidRDefault="00AF6ED3">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3E5AB0" w:rsidRDefault="00AF6ED3">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3E5AB0" w:rsidRDefault="00AF6ED3">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3E5AB0" w:rsidRDefault="00AF6ED3">
      <w:pPr>
        <w:numPr>
          <w:ilvl w:val="2"/>
          <w:numId w:val="2"/>
        </w:numPr>
        <w:tabs>
          <w:tab w:val="left" w:pos="960"/>
        </w:tabs>
        <w:overflowPunct w:val="0"/>
        <w:ind w:left="0" w:firstLine="709"/>
        <w:jc w:val="both"/>
        <w:rPr>
          <w:bCs/>
        </w:rPr>
      </w:pPr>
      <w:bookmarkStart w:id="33" w:name="_Toc30595405"/>
      <w:r>
        <w:rPr>
          <w:bCs/>
        </w:rPr>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3E5AB0" w:rsidRDefault="003E5AB0">
      <w:pPr>
        <w:overflowPunct w:val="0"/>
        <w:ind w:left="709"/>
        <w:jc w:val="both"/>
        <w:rPr>
          <w:bCs/>
        </w:r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03475958"/>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3E5AB0" w:rsidRDefault="00AF6ED3">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03475959"/>
      <w:r>
        <w:rPr>
          <w:b/>
        </w:rPr>
        <w:t>Участ</w:t>
      </w:r>
      <w:bookmarkEnd w:id="37"/>
      <w:bookmarkEnd w:id="38"/>
      <w:bookmarkEnd w:id="39"/>
      <w:bookmarkEnd w:id="40"/>
      <w:r>
        <w:rPr>
          <w:b/>
        </w:rPr>
        <w:t>ие в закупке</w:t>
      </w:r>
      <w:bookmarkEnd w:id="41"/>
    </w:p>
    <w:p w:rsidR="003E5AB0" w:rsidRDefault="00AF6ED3">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3E5AB0" w:rsidRDefault="00AF6ED3">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03475960"/>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3E5AB0" w:rsidRDefault="00AF6ED3">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D0087F">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D0087F">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3E5AB0" w:rsidRDefault="00AF6ED3">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D0087F">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3E5AB0" w:rsidRDefault="00AF6ED3">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3E5AB0" w:rsidRDefault="00AF6ED3">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3E5AB0" w:rsidRDefault="00AF6ED3">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3E5AB0" w:rsidRDefault="00AF6ED3">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r>
          <w:rPr>
            <w:rStyle w:val="a4"/>
          </w:rPr>
          <w:t>Положением о закупках</w:t>
        </w:r>
      </w:hyperlink>
      <w:r>
        <w:rPr>
          <w:rStyle w:val="a4"/>
        </w:rPr>
        <w:t xml:space="preserve"> </w:t>
      </w:r>
      <w:r>
        <w:t xml:space="preserve">и </w:t>
      </w:r>
      <w:r>
        <w:rPr>
          <w:bCs/>
        </w:rPr>
        <w:t>документацией</w:t>
      </w:r>
      <w:r>
        <w:t>;</w:t>
      </w:r>
    </w:p>
    <w:p w:rsidR="003E5AB0" w:rsidRDefault="00AF6ED3">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3E5AB0" w:rsidRDefault="00AF6ED3">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03475961"/>
      <w:r>
        <w:rPr>
          <w:b/>
        </w:rPr>
        <w:t>Предоставление национального режима при осуществлении закупки</w:t>
      </w:r>
      <w:bookmarkEnd w:id="53"/>
      <w:bookmarkEnd w:id="54"/>
      <w:bookmarkEnd w:id="55"/>
    </w:p>
    <w:p w:rsidR="003E5AB0" w:rsidRDefault="00AF6ED3">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3E5AB0" w:rsidRDefault="00AF6ED3">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E5AB0" w:rsidRDefault="00AF6ED3">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sidR="00D0087F">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3E5AB0" w:rsidRDefault="00AF6ED3">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3E5AB0" w:rsidRDefault="00AF6ED3">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3E5AB0" w:rsidRDefault="00AF6ED3">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E5AB0" w:rsidRDefault="00AF6ED3">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D0087F">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sidR="00D0087F">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3E5AB0" w:rsidRDefault="00AF6ED3">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3E5AB0" w:rsidRDefault="00AF6ED3">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запрет, не допускаются:</w:t>
      </w:r>
    </w:p>
    <w:p w:rsidR="003E5AB0" w:rsidRDefault="00AF6ED3">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3E5AB0" w:rsidRDefault="00AF6ED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3E5AB0" w:rsidRDefault="00AF6ED3">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ограничение, не допускаются:</w:t>
      </w:r>
    </w:p>
    <w:p w:rsidR="003E5AB0" w:rsidRDefault="00AF6ED3">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3E5AB0" w:rsidRDefault="00AF6ED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E5AB0" w:rsidRDefault="00AF6ED3">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3E5AB0" w:rsidRDefault="00AF6ED3">
      <w:pPr>
        <w:pStyle w:val="aff5"/>
        <w:widowControl w:val="0"/>
        <w:tabs>
          <w:tab w:val="left" w:pos="567"/>
        </w:tabs>
        <w:ind w:left="0" w:right="-107" w:firstLine="567"/>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3E5AB0" w:rsidRDefault="00AF6ED3">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3E5AB0" w:rsidRDefault="00AF6ED3">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3E5AB0" w:rsidRDefault="00AF6ED3">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3E5AB0" w:rsidRDefault="00AF6ED3">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3E5AB0" w:rsidRDefault="00AF6ED3">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3E5AB0" w:rsidRDefault="00AF6ED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E5AB0" w:rsidRDefault="00AF6ED3">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3E5AB0" w:rsidRDefault="00AF6ED3">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3E5AB0" w:rsidRDefault="00AF6ED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E5AB0" w:rsidRDefault="00AF6ED3">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D0087F">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3E5AB0" w:rsidRDefault="00AF6ED3">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3E5AB0" w:rsidRDefault="00AF6ED3">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3E5AB0" w:rsidRDefault="00AF6ED3">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E5AB0" w:rsidRDefault="00AF6ED3">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3E5AB0" w:rsidRDefault="00AF6ED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03475962"/>
      <w:r>
        <w:rPr>
          <w:b/>
        </w:rPr>
        <w:t xml:space="preserve">Расходы на участие в </w:t>
      </w:r>
      <w:bookmarkEnd w:id="59"/>
      <w:r>
        <w:rPr>
          <w:b/>
        </w:rPr>
        <w:t>закупке</w:t>
      </w:r>
      <w:bookmarkEnd w:id="60"/>
      <w:bookmarkEnd w:id="61"/>
      <w:r>
        <w:rPr>
          <w:b/>
        </w:rPr>
        <w:t xml:space="preserve"> </w:t>
      </w:r>
    </w:p>
    <w:p w:rsidR="003E5AB0" w:rsidRDefault="00AF6ED3">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3E5AB0" w:rsidRDefault="00AF6ED3">
      <w:pPr>
        <w:numPr>
          <w:ilvl w:val="2"/>
          <w:numId w:val="2"/>
        </w:numPr>
        <w:tabs>
          <w:tab w:val="left" w:pos="960"/>
        </w:tabs>
        <w:overflowPunct w:val="0"/>
        <w:ind w:left="0" w:firstLine="709"/>
        <w:jc w:val="both"/>
        <w:rPr>
          <w:bCs/>
        </w:rPr>
      </w:pPr>
      <w:r>
        <w:rPr>
          <w:bCs/>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03475963"/>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03475964"/>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3E5AB0" w:rsidRDefault="00AF6ED3">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3E5AB0" w:rsidRDefault="00AF6ED3">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3E5AB0" w:rsidRDefault="00AF6ED3">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3E5AB0" w:rsidRDefault="00AF6ED3">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D0087F">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3E5AB0" w:rsidRDefault="00AF6ED3">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3E5AB0" w:rsidRDefault="00AF6ED3">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3E5AB0" w:rsidRDefault="00AF6ED3">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sidR="00D0087F">
        <w:rPr>
          <w:bCs/>
        </w:rPr>
        <w:t>4.1.5</w:t>
      </w:r>
      <w:r>
        <w:rPr>
          <w:bCs/>
        </w:rPr>
        <w:fldChar w:fldCharType="end"/>
      </w:r>
      <w:r>
        <w:rPr>
          <w:bCs/>
        </w:rPr>
        <w:t xml:space="preserve"> настоящего раздела документации.</w:t>
      </w:r>
    </w:p>
    <w:p w:rsidR="003E5AB0" w:rsidRDefault="00AF6ED3">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3E5AB0" w:rsidRDefault="00AF6ED3">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03475965"/>
      <w:r>
        <w:rPr>
          <w:b/>
        </w:rPr>
        <w:t xml:space="preserve">Порядок внесения изменений в извещение </w:t>
      </w:r>
      <w:bookmarkEnd w:id="71"/>
      <w:r>
        <w:rPr>
          <w:b/>
        </w:rPr>
        <w:t>и документацию</w:t>
      </w:r>
      <w:bookmarkEnd w:id="72"/>
    </w:p>
    <w:p w:rsidR="003E5AB0" w:rsidRDefault="00AF6ED3">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3E5AB0" w:rsidRDefault="00AF6ED3">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3E5AB0" w:rsidRDefault="00AF6ED3">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03475966"/>
      <w:r>
        <w:rPr>
          <w:b/>
        </w:rPr>
        <w:t xml:space="preserve">Порядок отмены </w:t>
      </w:r>
      <w:bookmarkEnd w:id="74"/>
      <w:r>
        <w:rPr>
          <w:b/>
        </w:rPr>
        <w:t>закупки</w:t>
      </w:r>
      <w:bookmarkEnd w:id="73"/>
      <w:bookmarkEnd w:id="75"/>
    </w:p>
    <w:p w:rsidR="003E5AB0" w:rsidRDefault="00AF6ED3">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3E5AB0" w:rsidRDefault="00AF6ED3">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3E5AB0" w:rsidRDefault="003E5AB0">
      <w:pPr>
        <w:overflowPunct w:val="0"/>
        <w:jc w:val="both"/>
        <w:rPr>
          <w:bCs/>
        </w:r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03475967"/>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03475968"/>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3E5AB0" w:rsidRDefault="00AF6ED3">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3E5AB0" w:rsidRDefault="00AF6ED3">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3E5AB0" w:rsidRDefault="00AF6ED3">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03475969"/>
      <w:r>
        <w:rPr>
          <w:b/>
        </w:rPr>
        <w:t xml:space="preserve">Язык документов, входящих в состав заявки на участие в </w:t>
      </w:r>
      <w:bookmarkEnd w:id="94"/>
      <w:r>
        <w:rPr>
          <w:b/>
        </w:rPr>
        <w:t>закупке</w:t>
      </w:r>
      <w:bookmarkEnd w:id="92"/>
      <w:bookmarkEnd w:id="95"/>
    </w:p>
    <w:p w:rsidR="003E5AB0" w:rsidRDefault="00AF6ED3">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3E5AB0" w:rsidRDefault="00AF6ED3">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3E5AB0" w:rsidRDefault="00AF6ED3">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3E5AB0" w:rsidRDefault="00AF6ED3">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3E5AB0" w:rsidRDefault="00AF6ED3">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3E5AB0" w:rsidRDefault="00AF6ED3">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03475970"/>
      <w:r>
        <w:rPr>
          <w:b/>
        </w:rPr>
        <w:t xml:space="preserve">Валюта заявки на участие в </w:t>
      </w:r>
      <w:bookmarkEnd w:id="99"/>
      <w:r>
        <w:rPr>
          <w:b/>
        </w:rPr>
        <w:t>закупке</w:t>
      </w:r>
      <w:bookmarkEnd w:id="97"/>
      <w:bookmarkEnd w:id="98"/>
      <w:bookmarkEnd w:id="100"/>
    </w:p>
    <w:p w:rsidR="003E5AB0" w:rsidRDefault="00AF6ED3">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D0087F">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3E5AB0" w:rsidRDefault="00AF6ED3">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03475971"/>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3E5AB0" w:rsidRDefault="00AF6ED3">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D0087F">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3E5AB0" w:rsidRDefault="00AF6ED3">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D0087F">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3E5AB0" w:rsidRDefault="00AF6ED3">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3E5AB0" w:rsidRDefault="00AF6ED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203475972"/>
      <w:bookmarkStart w:id="106" w:name="_Toc8834863"/>
      <w:bookmarkStart w:id="107" w:name="_Toc54336106"/>
      <w:bookmarkStart w:id="108" w:name="_Ref57202201"/>
      <w:bookmarkStart w:id="109" w:name="_Hlk528068221"/>
      <w:r>
        <w:rPr>
          <w:b/>
        </w:rPr>
        <w:t>Требования к ценовому предложению</w:t>
      </w:r>
      <w:bookmarkEnd w:id="105"/>
      <w:bookmarkEnd w:id="106"/>
      <w:bookmarkEnd w:id="107"/>
      <w:bookmarkEnd w:id="108"/>
      <w:bookmarkEnd w:id="109"/>
    </w:p>
    <w:p w:rsidR="003E5AB0" w:rsidRDefault="00AF6ED3">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D0087F">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3E5AB0" w:rsidRDefault="00AF6ED3">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D0087F">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3E5AB0" w:rsidRDefault="00AF6ED3">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3E5AB0" w:rsidRDefault="00AF6ED3">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3E5AB0" w:rsidRDefault="00AF6ED3">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10" w:name="_Toc203475973"/>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3E5AB0" w:rsidRDefault="00AF6ED3">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3E5AB0" w:rsidRDefault="00AF6ED3">
      <w:pPr>
        <w:numPr>
          <w:ilvl w:val="2"/>
          <w:numId w:val="2"/>
        </w:numPr>
        <w:tabs>
          <w:tab w:val="left" w:pos="284"/>
          <w:tab w:val="left" w:pos="960"/>
        </w:tabs>
        <w:overflowPunct w:val="0"/>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03475974"/>
      <w:bookmarkEnd w:id="111"/>
      <w:r>
        <w:rPr>
          <w:b/>
          <w:sz w:val="28"/>
          <w:lang w:eastAsia="x-none"/>
        </w:rPr>
        <w:t>ПОРЯДОК ПОДАЧИ ЗАЯВОК</w:t>
      </w:r>
      <w:bookmarkEnd w:id="112"/>
      <w:bookmarkEnd w:id="113"/>
      <w:bookmarkEnd w:id="114"/>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03475975"/>
      <w:bookmarkStart w:id="119" w:name="_Hlk528068338"/>
      <w:r>
        <w:rPr>
          <w:b/>
        </w:rPr>
        <w:t>Порядок подачи заявок</w:t>
      </w:r>
      <w:bookmarkEnd w:id="115"/>
      <w:bookmarkEnd w:id="116"/>
      <w:bookmarkEnd w:id="117"/>
      <w:bookmarkEnd w:id="118"/>
      <w:r>
        <w:rPr>
          <w:b/>
        </w:rPr>
        <w:t xml:space="preserve"> </w:t>
      </w:r>
      <w:bookmarkEnd w:id="119"/>
    </w:p>
    <w:p w:rsidR="003E5AB0" w:rsidRDefault="00AF6ED3">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3E5AB0" w:rsidRDefault="00AF6ED3">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3E5AB0" w:rsidRDefault="00AF6ED3">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3E5AB0" w:rsidRDefault="00AF6ED3">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D0087F">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3E5AB0" w:rsidRDefault="00AF6ED3">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3E5AB0" w:rsidRDefault="00AF6ED3">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D0087F">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3E5AB0" w:rsidRDefault="00AF6ED3">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03475976"/>
      <w:r>
        <w:rPr>
          <w:b/>
        </w:rPr>
        <w:t xml:space="preserve">Обеспечение </w:t>
      </w:r>
      <w:bookmarkEnd w:id="121"/>
      <w:r>
        <w:rPr>
          <w:b/>
        </w:rPr>
        <w:t>заявки на участие в закупке</w:t>
      </w:r>
      <w:bookmarkEnd w:id="122"/>
      <w:bookmarkEnd w:id="123"/>
      <w:bookmarkEnd w:id="124"/>
    </w:p>
    <w:p w:rsidR="003E5AB0" w:rsidRDefault="00AF6ED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D0087F">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D0087F">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D0087F">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3E5AB0" w:rsidRDefault="00AF6ED3">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3E5AB0" w:rsidRDefault="00AF6ED3">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r>
          <w:rPr>
            <w:rStyle w:val="a4"/>
            <w:rFonts w:eastAsia="Calibri"/>
            <w:bCs/>
            <w:iCs/>
            <w:lang w:eastAsia="en-US"/>
          </w:rPr>
          <w:t>http://zakupki.rostelecom.ru/docs/manual/</w:t>
        </w:r>
      </w:hyperlink>
      <w:r>
        <w:rPr>
          <w:rStyle w:val="a4"/>
          <w:rFonts w:eastAsia="Calibri"/>
          <w:bCs/>
          <w:iCs/>
          <w:lang w:eastAsia="en-US"/>
        </w:rPr>
        <w:t>.</w:t>
      </w:r>
    </w:p>
    <w:p w:rsidR="003E5AB0" w:rsidRDefault="00AF6ED3">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3E5AB0" w:rsidRDefault="00AF6ED3">
      <w:pPr>
        <w:spacing w:line="23" w:lineRule="atLeast"/>
        <w:ind w:firstLine="709"/>
        <w:jc w:val="both"/>
      </w:pPr>
      <w:r>
        <w:t>Гарант – банк, иное кредитное учреждение или страховая организация, выдающее банковскую гарантию;</w:t>
      </w:r>
    </w:p>
    <w:p w:rsidR="003E5AB0" w:rsidRDefault="00AF6ED3">
      <w:pPr>
        <w:spacing w:line="23" w:lineRule="atLeast"/>
        <w:ind w:firstLine="709"/>
        <w:jc w:val="both"/>
      </w:pPr>
      <w:r>
        <w:t>Принципал –участник;</w:t>
      </w:r>
    </w:p>
    <w:p w:rsidR="003E5AB0" w:rsidRDefault="00AF6ED3">
      <w:pPr>
        <w:spacing w:line="23" w:lineRule="atLeast"/>
        <w:ind w:firstLine="709"/>
        <w:jc w:val="both"/>
      </w:pPr>
      <w:r>
        <w:t>Бенефициар – Заказчик.</w:t>
      </w:r>
    </w:p>
    <w:p w:rsidR="003E5AB0" w:rsidRDefault="00AF6ED3">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3E5AB0" w:rsidRDefault="00AF6ED3">
      <w:pPr>
        <w:spacing w:line="23" w:lineRule="atLeast"/>
        <w:ind w:firstLine="709"/>
        <w:jc w:val="both"/>
      </w:pPr>
      <w:r>
        <w:t>1) Указание наименования Принципала и Бенефициара по такой банковской гарантии;</w:t>
      </w:r>
    </w:p>
    <w:p w:rsidR="003E5AB0" w:rsidRDefault="00AF6ED3">
      <w:pPr>
        <w:spacing w:line="23" w:lineRule="atLeast"/>
        <w:ind w:firstLine="709"/>
        <w:jc w:val="both"/>
      </w:pPr>
      <w:r>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3E5AB0" w:rsidRDefault="00AF6ED3">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3E5AB0" w:rsidRDefault="00AF6ED3">
      <w:pPr>
        <w:spacing w:line="23" w:lineRule="atLeast"/>
        <w:ind w:firstLine="709"/>
        <w:jc w:val="both"/>
      </w:pPr>
      <w:r>
        <w:t>4) Банковская гарантия должна быть безотзывной;</w:t>
      </w:r>
    </w:p>
    <w:p w:rsidR="003E5AB0" w:rsidRDefault="00AF6ED3">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E5AB0" w:rsidRDefault="00AF6ED3">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3E5AB0" w:rsidRDefault="00AF6ED3">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3E5AB0" w:rsidRDefault="00AF6ED3">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D0087F">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3E5AB0" w:rsidRDefault="00AF6ED3">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E5AB0" w:rsidRDefault="00AF6ED3">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3E5AB0" w:rsidRDefault="00AF6ED3">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3E5AB0" w:rsidRDefault="00AF6ED3">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3E5AB0" w:rsidRDefault="00AF6ED3">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4">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3E5AB0" w:rsidRDefault="00AF6ED3">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3E5AB0" w:rsidRDefault="00AF6ED3">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3E5AB0" w:rsidRDefault="00AF6ED3">
      <w:pPr>
        <w:numPr>
          <w:ilvl w:val="2"/>
          <w:numId w:val="2"/>
        </w:numPr>
        <w:tabs>
          <w:tab w:val="left" w:pos="1134"/>
        </w:tabs>
        <w:overflowPunct w:val="0"/>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D0087F">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03475977"/>
      <w:r>
        <w:rPr>
          <w:b/>
        </w:rPr>
        <w:t>Порядок внесения изменений или порядок отзыва заявок</w:t>
      </w:r>
      <w:bookmarkEnd w:id="126"/>
      <w:bookmarkEnd w:id="127"/>
      <w:bookmarkEnd w:id="128"/>
      <w:r>
        <w:rPr>
          <w:b/>
        </w:rPr>
        <w:t xml:space="preserve"> </w:t>
      </w:r>
    </w:p>
    <w:p w:rsidR="003E5AB0" w:rsidRDefault="00AF6ED3">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3E5AB0" w:rsidRDefault="00AF6ED3">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3E5AB0" w:rsidRDefault="00AF6ED3">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03475978"/>
      <w:r>
        <w:rPr>
          <w:b/>
        </w:rPr>
        <w:t>Особенности подачи и рассмотрения заявки, содержащей альтернативные предложения</w:t>
      </w:r>
      <w:bookmarkEnd w:id="129"/>
      <w:bookmarkEnd w:id="130"/>
    </w:p>
    <w:p w:rsidR="003E5AB0" w:rsidRDefault="00AF6ED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D0087F">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D0087F">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3E5AB0" w:rsidRDefault="00AF6ED3">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3E5AB0" w:rsidRDefault="00AF6ED3">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3E5AB0" w:rsidRDefault="00AF6ED3">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3E5AB0" w:rsidRDefault="00AF6ED3">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3E5AB0" w:rsidRDefault="00AF6ED3">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3E5AB0" w:rsidRDefault="003E5AB0">
      <w:pPr>
        <w:tabs>
          <w:tab w:val="left" w:pos="1004"/>
        </w:tabs>
        <w:overflowPunct w:val="0"/>
        <w:ind w:left="709"/>
        <w:jc w:val="both"/>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03475979"/>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03475980"/>
      <w:bookmarkEnd w:id="137"/>
      <w:bookmarkEnd w:id="138"/>
      <w:r>
        <w:rPr>
          <w:b/>
        </w:rPr>
        <w:t xml:space="preserve">Порядок рассмотрения заявок на участие в </w:t>
      </w:r>
      <w:bookmarkEnd w:id="139"/>
      <w:r>
        <w:rPr>
          <w:b/>
        </w:rPr>
        <w:t>закупке</w:t>
      </w:r>
      <w:bookmarkEnd w:id="140"/>
      <w:bookmarkEnd w:id="141"/>
    </w:p>
    <w:p w:rsidR="003E5AB0" w:rsidRDefault="00AF6ED3">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D0087F">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3E5AB0" w:rsidRDefault="00AF6ED3">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3E5AB0" w:rsidRDefault="00AF6ED3">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3E5AB0" w:rsidRDefault="00AF6ED3">
      <w:pPr>
        <w:tabs>
          <w:tab w:val="left" w:pos="960"/>
        </w:tabs>
        <w:overflowPunct w:val="0"/>
        <w:ind w:firstLine="709"/>
        <w:jc w:val="both"/>
      </w:pPr>
      <w:r>
        <w:t>3) соответствие предлагаемой участником закупки Продукции установленным требованиям;</w:t>
      </w:r>
    </w:p>
    <w:p w:rsidR="003E5AB0" w:rsidRDefault="00AF6ED3">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3E5AB0" w:rsidRDefault="00AF6ED3">
      <w:pPr>
        <w:tabs>
          <w:tab w:val="left" w:pos="960"/>
        </w:tabs>
        <w:overflowPunct w:val="0"/>
        <w:ind w:firstLine="709"/>
        <w:jc w:val="both"/>
      </w:pPr>
      <w:r>
        <w:t>5) предоставление участником закупки требуемого обеспечения заявки (если требовалось).</w:t>
      </w:r>
    </w:p>
    <w:p w:rsidR="003E5AB0" w:rsidRDefault="00AF6ED3">
      <w:pPr>
        <w:numPr>
          <w:ilvl w:val="2"/>
          <w:numId w:val="2"/>
        </w:numPr>
        <w:tabs>
          <w:tab w:val="left" w:pos="960"/>
        </w:tabs>
        <w:overflowPunct w:val="0"/>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3E5AB0" w:rsidRDefault="00AF6ED3">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3E5AB0" w:rsidRDefault="00AF6ED3">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3E5AB0" w:rsidRDefault="00AF6ED3">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3E5AB0" w:rsidRDefault="00AF6ED3">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3E5AB0" w:rsidRDefault="00AF6ED3">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3E5AB0" w:rsidRDefault="00AF6ED3">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3E5AB0" w:rsidRDefault="00AF6ED3">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D0087F">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3E5AB0" w:rsidRDefault="00AF6ED3">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D0087F">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3E5AB0" w:rsidRDefault="00AF6ED3">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3E5AB0" w:rsidRDefault="00AF6ED3">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3E5AB0" w:rsidRDefault="00AF6ED3">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3E5AB0" w:rsidRDefault="00AF6ED3">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3E5AB0" w:rsidRDefault="00AF6ED3">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3E5AB0" w:rsidRDefault="00AF6ED3">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03475981"/>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3E5AB0" w:rsidRDefault="00AF6ED3">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3E5AB0" w:rsidRDefault="00AF6ED3">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rsidR="00D0087F">
        <w:t>7.3</w:t>
      </w:r>
      <w:r>
        <w:fldChar w:fldCharType="end"/>
      </w:r>
      <w:r>
        <w:t xml:space="preserve"> </w:t>
      </w:r>
      <w:r>
        <w:rPr>
          <w:bCs/>
        </w:rPr>
        <w:t>документации</w:t>
      </w:r>
      <w:r>
        <w:t xml:space="preserve">). Победителем 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D0087F">
        <w:t>3.3.5</w:t>
      </w:r>
      <w:r>
        <w:fldChar w:fldCharType="end"/>
      </w:r>
      <w:r>
        <w:t xml:space="preserve"> или пп. 3 п. </w:t>
      </w:r>
      <w:r>
        <w:fldChar w:fldCharType="begin"/>
      </w:r>
      <w:r>
        <w:instrText xml:space="preserve"> REF _Ref186113706 \r \r \h </w:instrText>
      </w:r>
      <w:r>
        <w:fldChar w:fldCharType="separate"/>
      </w:r>
      <w:r w:rsidR="00D0087F">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Pr>
            <w:rStyle w:val="a4"/>
          </w:rPr>
          <w:t>Формой 3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rsidR="00D0087F">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D0087F">
        <w:t>3.3.5</w:t>
      </w:r>
      <w:r>
        <w:fldChar w:fldCharType="end"/>
      </w:r>
      <w:r>
        <w:t xml:space="preserve"> или пп. 3 п. </w:t>
      </w:r>
      <w:r>
        <w:fldChar w:fldCharType="begin"/>
      </w:r>
      <w:r>
        <w:instrText xml:space="preserve"> REF _Ref186113706 \r \r \h </w:instrText>
      </w:r>
      <w:r>
        <w:fldChar w:fldCharType="separate"/>
      </w:r>
      <w:r w:rsidR="00D0087F">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3E5AB0" w:rsidRDefault="00AF6ED3">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3E5AB0" w:rsidRDefault="00AF6ED3">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3E5AB0" w:rsidRDefault="00AF6ED3">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3E5AB0" w:rsidRDefault="00AF6ED3">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rsidR="00D0087F">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3E5AB0" w:rsidRDefault="00AF6ED3">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3E5AB0" w:rsidRDefault="00AF6ED3">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3E5AB0" w:rsidRDefault="00AF6ED3">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3E5AB0" w:rsidRDefault="00AF6ED3">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03475982"/>
      <w:r>
        <w:rPr>
          <w:b/>
        </w:rPr>
        <w:t>Порядок проведения переторжки</w:t>
      </w:r>
      <w:bookmarkEnd w:id="150"/>
      <w:bookmarkEnd w:id="151"/>
      <w:bookmarkEnd w:id="152"/>
      <w:bookmarkEnd w:id="153"/>
    </w:p>
    <w:p w:rsidR="003E5AB0" w:rsidRDefault="00AF6ED3">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3E5AB0" w:rsidRDefault="00AF6ED3">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3E5AB0" w:rsidRDefault="00AF6ED3">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3E5AB0" w:rsidRDefault="00AF6ED3">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3E5AB0" w:rsidRDefault="00AF6ED3">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3E5AB0" w:rsidRDefault="00AF6ED3">
      <w:pPr>
        <w:numPr>
          <w:ilvl w:val="2"/>
          <w:numId w:val="2"/>
        </w:numPr>
        <w:overflowPunct w:val="0"/>
        <w:ind w:left="0" w:firstLine="709"/>
        <w:jc w:val="both"/>
      </w:pPr>
      <w:r>
        <w:t xml:space="preserve">Переторжка проводится только по ценовым условиям.   </w:t>
      </w:r>
    </w:p>
    <w:p w:rsidR="003E5AB0" w:rsidRDefault="00AF6ED3">
      <w:pPr>
        <w:numPr>
          <w:ilvl w:val="2"/>
          <w:numId w:val="2"/>
        </w:numPr>
        <w:overflowPunct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3E5AB0" w:rsidRDefault="00AF6ED3">
      <w:pPr>
        <w:numPr>
          <w:ilvl w:val="2"/>
          <w:numId w:val="2"/>
        </w:numPr>
        <w:overflowPunct w:val="0"/>
        <w:ind w:left="0" w:firstLine="709"/>
        <w:jc w:val="both"/>
        <w:rPr>
          <w:b/>
        </w:rPr>
      </w:pPr>
      <w:r>
        <w:rPr>
          <w:b/>
        </w:rPr>
        <w:t>Переторжка в очной форме:</w:t>
      </w:r>
    </w:p>
    <w:p w:rsidR="003E5AB0" w:rsidRDefault="00AF6ED3">
      <w:pPr>
        <w:overflowPunct w:val="0"/>
        <w:ind w:firstLine="709"/>
        <w:jc w:val="both"/>
      </w:pPr>
      <w:r>
        <w:t>Максимальное время проведения очной переторжки составляет не более 4 (четырех) часов.</w:t>
      </w:r>
    </w:p>
    <w:p w:rsidR="003E5AB0" w:rsidRDefault="00AF6ED3">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3E5AB0" w:rsidRDefault="00AF6ED3">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3E5AB0" w:rsidRDefault="00AF6ED3">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3E5AB0" w:rsidRDefault="00AF6ED3">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3E5AB0" w:rsidRDefault="00AF6ED3">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3E5AB0" w:rsidRDefault="00AF6ED3">
      <w:pPr>
        <w:numPr>
          <w:ilvl w:val="2"/>
          <w:numId w:val="2"/>
        </w:numPr>
        <w:overflowPunct w:val="0"/>
        <w:ind w:left="0" w:firstLine="709"/>
        <w:jc w:val="both"/>
        <w:rPr>
          <w:b/>
        </w:rPr>
      </w:pPr>
      <w:r>
        <w:rPr>
          <w:b/>
        </w:rPr>
        <w:t>Переторжка в заочной форме:</w:t>
      </w:r>
    </w:p>
    <w:p w:rsidR="003E5AB0" w:rsidRDefault="00AF6ED3">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3E5AB0" w:rsidRDefault="00AF6ED3">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rsidR="00D0087F">
        <w:t>7.2</w:t>
      </w:r>
      <w:r>
        <w:fldChar w:fldCharType="end"/>
      </w:r>
      <w:r>
        <w:t xml:space="preserve"> </w:t>
      </w:r>
      <w:r>
        <w:rPr>
          <w:bCs/>
        </w:rPr>
        <w:t>документации</w:t>
      </w:r>
      <w:r>
        <w:t>.</w:t>
      </w:r>
    </w:p>
    <w:p w:rsidR="003E5AB0" w:rsidRDefault="00AF6ED3">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3E5AB0" w:rsidRDefault="00AF6ED3">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3E5AB0" w:rsidRDefault="00AF6ED3">
      <w:pPr>
        <w:pStyle w:val="aff"/>
        <w:keepNext/>
        <w:numPr>
          <w:ilvl w:val="1"/>
          <w:numId w:val="2"/>
        </w:numPr>
        <w:spacing w:before="120" w:beforeAutospacing="0" w:afterAutospacing="0"/>
        <w:ind w:left="0" w:firstLine="709"/>
        <w:jc w:val="both"/>
        <w:outlineLvl w:val="1"/>
        <w:rPr>
          <w:b/>
        </w:rPr>
      </w:pPr>
      <w:bookmarkStart w:id="156" w:name="_Toc203475983"/>
      <w:bookmarkStart w:id="157" w:name="_Toc54336117"/>
      <w:r>
        <w:rPr>
          <w:b/>
        </w:rPr>
        <w:t>Преддоговорные переговоры</w:t>
      </w:r>
      <w:bookmarkEnd w:id="156"/>
      <w:bookmarkEnd w:id="157"/>
    </w:p>
    <w:p w:rsidR="003E5AB0" w:rsidRDefault="00AF6ED3">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3E5AB0" w:rsidRDefault="00AF6ED3">
      <w:pPr>
        <w:numPr>
          <w:ilvl w:val="2"/>
          <w:numId w:val="2"/>
        </w:numPr>
        <w:overflowPunct w:val="0"/>
        <w:ind w:left="0" w:firstLine="709"/>
        <w:jc w:val="both"/>
      </w:pPr>
      <w:bookmarkStart w:id="158" w:name="_Ref55321214"/>
      <w:r>
        <w:t>Преддоговорные переговоры могут проводиться:</w:t>
      </w:r>
      <w:bookmarkEnd w:id="158"/>
    </w:p>
    <w:p w:rsidR="003E5AB0" w:rsidRDefault="00AF6ED3">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3E5AB0" w:rsidRDefault="00AF6ED3">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3E5AB0" w:rsidRDefault="00AF6ED3">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E5AB0" w:rsidRDefault="00AF6ED3">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3E5AB0" w:rsidRDefault="00AF6ED3">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3E5AB0" w:rsidRDefault="00AF6ED3">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3E5AB0" w:rsidRDefault="00AF6ED3">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D0087F">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3E5AB0" w:rsidRDefault="00AF6ED3">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03475984"/>
      <w:bookmarkEnd w:id="163"/>
      <w:r>
        <w:rPr>
          <w:b/>
          <w:sz w:val="28"/>
          <w:lang w:eastAsia="x-none"/>
        </w:rPr>
        <w:t>ЗАКЛЮЧЕНИЕ ДОГОВОРА</w:t>
      </w:r>
      <w:bookmarkEnd w:id="164"/>
      <w:bookmarkEnd w:id="165"/>
    </w:p>
    <w:p w:rsidR="003E5AB0" w:rsidRDefault="00AF6ED3">
      <w:pPr>
        <w:pStyle w:val="aff"/>
        <w:keepNext/>
        <w:numPr>
          <w:ilvl w:val="1"/>
          <w:numId w:val="2"/>
        </w:numPr>
        <w:spacing w:beforeAutospacing="0" w:afterAutospacing="0"/>
        <w:ind w:left="0" w:firstLine="709"/>
        <w:jc w:val="both"/>
        <w:outlineLvl w:val="1"/>
        <w:rPr>
          <w:b/>
        </w:rPr>
      </w:pPr>
      <w:bookmarkStart w:id="166" w:name="_Toc54336119"/>
      <w:bookmarkStart w:id="167" w:name="_Toc203475985"/>
      <w:r>
        <w:rPr>
          <w:b/>
        </w:rPr>
        <w:t>Порядок заключения договора</w:t>
      </w:r>
      <w:bookmarkEnd w:id="166"/>
      <w:bookmarkEnd w:id="167"/>
    </w:p>
    <w:p w:rsidR="003E5AB0" w:rsidRDefault="00AF6ED3">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3E5AB0" w:rsidRDefault="00AF6ED3">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3E5AB0" w:rsidRDefault="00AF6ED3">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3E5AB0" w:rsidRDefault="00AF6ED3">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3E5AB0" w:rsidRDefault="00AF6ED3">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3E5AB0" w:rsidRDefault="00AF6ED3">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3E5AB0" w:rsidRDefault="00AF6ED3">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D0087F">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rsidR="00D0087F">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D0087F">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3E5AB0" w:rsidRDefault="00AF6ED3">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3E5AB0" w:rsidRDefault="00AF6ED3">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3E5AB0" w:rsidRDefault="00AF6ED3">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3E5AB0" w:rsidRDefault="00AF6ED3">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D0087F">
        <w:t>8.1.5</w:t>
      </w:r>
      <w:r>
        <w:fldChar w:fldCharType="end"/>
      </w:r>
      <w:r>
        <w:t xml:space="preserve"> настоящего раздела, и направляет на подписание Заказчику.</w:t>
      </w:r>
    </w:p>
    <w:p w:rsidR="003E5AB0" w:rsidRDefault="00AF6ED3">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D0087F">
        <w:t>8.1.5</w:t>
      </w:r>
      <w:r>
        <w:fldChar w:fldCharType="end"/>
      </w:r>
      <w:r>
        <w:t xml:space="preserve"> настоящего раздела, Заказчик подписывает договор и направляет участнику. </w:t>
      </w:r>
    </w:p>
    <w:p w:rsidR="003E5AB0" w:rsidRDefault="00AF6ED3">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D0087F">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3E5AB0" w:rsidRDefault="00AF6ED3">
      <w:pPr>
        <w:pStyle w:val="aff"/>
        <w:keepNext/>
        <w:numPr>
          <w:ilvl w:val="1"/>
          <w:numId w:val="2"/>
        </w:numPr>
        <w:spacing w:before="120" w:beforeAutospacing="0" w:afterAutospacing="0"/>
        <w:ind w:left="0" w:firstLine="709"/>
        <w:jc w:val="both"/>
        <w:outlineLvl w:val="1"/>
        <w:rPr>
          <w:b/>
        </w:rPr>
      </w:pPr>
      <w:bookmarkStart w:id="176" w:name="_Toc54336121"/>
      <w:bookmarkStart w:id="177" w:name="_Toc203475986"/>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3E5AB0" w:rsidRDefault="00AF6ED3">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3E5AB0" w:rsidRDefault="00AF6ED3">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D0087F">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D0087F">
        <w:rPr>
          <w:spacing w:val="-6"/>
        </w:rPr>
        <w:t>8.1.10</w:t>
      </w:r>
      <w:r>
        <w:rPr>
          <w:spacing w:val="-6"/>
        </w:rPr>
        <w:fldChar w:fldCharType="end"/>
      </w:r>
      <w:r>
        <w:rPr>
          <w:spacing w:val="-6"/>
        </w:rPr>
        <w:t xml:space="preserve"> настоящей </w:t>
      </w:r>
      <w:r>
        <w:rPr>
          <w:bCs/>
        </w:rPr>
        <w:t>документации</w:t>
      </w:r>
      <w:r>
        <w:rPr>
          <w:spacing w:val="-6"/>
        </w:rPr>
        <w:t>.</w:t>
      </w:r>
    </w:p>
    <w:p w:rsidR="003E5AB0" w:rsidRDefault="00AF6ED3">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D0087F">
        <w:rPr>
          <w:spacing w:val="-6"/>
        </w:rPr>
        <w:t>8.5</w:t>
      </w:r>
      <w:r>
        <w:rPr>
          <w:spacing w:val="-6"/>
        </w:rPr>
        <w:fldChar w:fldCharType="end"/>
      </w:r>
      <w:r>
        <w:rPr>
          <w:spacing w:val="-6"/>
        </w:rPr>
        <w:t xml:space="preserve"> настоящей документации. </w:t>
      </w:r>
    </w:p>
    <w:p w:rsidR="003E5AB0" w:rsidRDefault="00AF6ED3">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03475987"/>
      <w:r>
        <w:rPr>
          <w:b/>
        </w:rPr>
        <w:t>Антидемпинговые меры</w:t>
      </w:r>
      <w:bookmarkEnd w:id="178"/>
      <w:bookmarkEnd w:id="179"/>
      <w:bookmarkEnd w:id="180"/>
      <w:bookmarkEnd w:id="181"/>
      <w:r>
        <w:rPr>
          <w:b/>
        </w:rPr>
        <w:t xml:space="preserve"> </w:t>
      </w:r>
    </w:p>
    <w:p w:rsidR="003E5AB0" w:rsidRDefault="00AF6ED3">
      <w:pPr>
        <w:numPr>
          <w:ilvl w:val="2"/>
          <w:numId w:val="2"/>
        </w:numPr>
        <w:overflowPunct w:val="0"/>
        <w:ind w:left="0" w:firstLine="709"/>
        <w:jc w:val="both"/>
      </w:pPr>
      <w:bookmarkStart w:id="182"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sidR="00D0087F">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sidR="00D0087F">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3E5AB0" w:rsidRDefault="00AF6ED3">
      <w:pPr>
        <w:pStyle w:val="aff"/>
        <w:keepNext/>
        <w:numPr>
          <w:ilvl w:val="1"/>
          <w:numId w:val="2"/>
        </w:numPr>
        <w:spacing w:before="120" w:beforeAutospacing="0" w:afterAutospacing="0"/>
        <w:ind w:left="0" w:firstLine="709"/>
        <w:jc w:val="both"/>
        <w:outlineLvl w:val="1"/>
        <w:rPr>
          <w:b/>
        </w:rPr>
      </w:pPr>
      <w:bookmarkStart w:id="183" w:name="_Toc203475988"/>
      <w:bookmarkStart w:id="184" w:name="_Toc54336123"/>
      <w:bookmarkStart w:id="185" w:name="_Ref57202250"/>
      <w:r>
        <w:rPr>
          <w:b/>
        </w:rPr>
        <w:t>Обеспечение исполнения договора</w:t>
      </w:r>
      <w:bookmarkEnd w:id="183"/>
      <w:bookmarkEnd w:id="184"/>
      <w:bookmarkEnd w:id="185"/>
    </w:p>
    <w:p w:rsidR="003E5AB0" w:rsidRDefault="00AF6ED3">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3E5AB0" w:rsidRDefault="00AF6ED3">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3E5AB0" w:rsidRDefault="00AF6ED3">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3E5AB0" w:rsidRDefault="00AF6ED3">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D0087F">
        <w:t>8.4.2</w:t>
      </w:r>
      <w:r>
        <w:fldChar w:fldCharType="end"/>
      </w:r>
      <w:r>
        <w:t xml:space="preserve"> – п. </w:t>
      </w:r>
      <w:r>
        <w:fldChar w:fldCharType="begin"/>
      </w:r>
      <w:r>
        <w:instrText xml:space="preserve"> REF _Ref55322706 \r \r \h </w:instrText>
      </w:r>
      <w:r>
        <w:fldChar w:fldCharType="separate"/>
      </w:r>
      <w:r w:rsidR="00D0087F">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3E5AB0" w:rsidRDefault="00AF6ED3">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5">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3E5AB0" w:rsidRDefault="00AF6ED3">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3E5AB0" w:rsidRDefault="00AF6ED3">
      <w:pPr>
        <w:spacing w:line="23" w:lineRule="atLeast"/>
        <w:ind w:firstLine="709"/>
        <w:jc w:val="both"/>
      </w:pPr>
      <w:r>
        <w:t>Гарант - лицо, выдающее, предоставляющее гарантию;</w:t>
      </w:r>
    </w:p>
    <w:p w:rsidR="003E5AB0" w:rsidRDefault="00AF6ED3">
      <w:pPr>
        <w:spacing w:line="23" w:lineRule="atLeast"/>
        <w:ind w:firstLine="709"/>
        <w:jc w:val="both"/>
      </w:pPr>
      <w:r>
        <w:t>Принципал – участник, с которым заключается договор (договоры) по результатам закупки;</w:t>
      </w:r>
    </w:p>
    <w:p w:rsidR="003E5AB0" w:rsidRDefault="00AF6ED3">
      <w:pPr>
        <w:spacing w:line="23" w:lineRule="atLeast"/>
        <w:ind w:firstLine="709"/>
        <w:jc w:val="both"/>
        <w:rPr>
          <w:sz w:val="10"/>
          <w:szCs w:val="10"/>
        </w:rPr>
      </w:pPr>
      <w:r>
        <w:t>Бенефициар – Заказчик.</w:t>
      </w:r>
    </w:p>
    <w:p w:rsidR="003E5AB0" w:rsidRDefault="00AF6ED3">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3E5AB0" w:rsidRDefault="00AF6ED3">
      <w:pPr>
        <w:spacing w:line="23" w:lineRule="atLeast"/>
        <w:ind w:firstLine="709"/>
        <w:jc w:val="both"/>
      </w:pPr>
      <w:r>
        <w:t>1) Указание наименования Принципала и Бенефициара по такой банковской гарантии;</w:t>
      </w:r>
    </w:p>
    <w:p w:rsidR="003E5AB0" w:rsidRDefault="00AF6ED3">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3E5AB0" w:rsidRDefault="00AF6ED3">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3E5AB0" w:rsidRDefault="00AF6ED3">
      <w:pPr>
        <w:spacing w:line="23" w:lineRule="atLeast"/>
        <w:ind w:firstLine="709"/>
        <w:jc w:val="both"/>
      </w:pPr>
      <w:r>
        <w:t>4) Банковская гарантия должна быть безотзывной;</w:t>
      </w:r>
    </w:p>
    <w:p w:rsidR="003E5AB0" w:rsidRDefault="00AF6ED3">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3E5AB0" w:rsidRDefault="00AF6ED3">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E5AB0" w:rsidRDefault="00AF6ED3">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3E5AB0" w:rsidRDefault="00AF6ED3">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D0087F">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3E5AB0" w:rsidRDefault="00AF6ED3">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E5AB0" w:rsidRDefault="00AF6ED3">
      <w:pPr>
        <w:numPr>
          <w:ilvl w:val="2"/>
          <w:numId w:val="2"/>
        </w:numPr>
        <w:overflowPunct w:val="0"/>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3E5AB0" w:rsidRDefault="00AF6ED3">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3E5AB0" w:rsidRDefault="00AF6ED3">
      <w:pPr>
        <w:pStyle w:val="aff5"/>
        <w:numPr>
          <w:ilvl w:val="0"/>
          <w:numId w:val="16"/>
        </w:numPr>
        <w:overflowPunct w:val="0"/>
        <w:ind w:hanging="517"/>
        <w:jc w:val="both"/>
      </w:pPr>
      <w:r>
        <w:t>Капитал банка не менее 30 млрд. руб.;</w:t>
      </w:r>
    </w:p>
    <w:p w:rsidR="003E5AB0" w:rsidRDefault="00AF6ED3">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3E5AB0" w:rsidRDefault="00AF6ED3">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3E5AB0" w:rsidRDefault="00AF6ED3">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D0087F">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D0087F">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3E5AB0" w:rsidRDefault="00AF6ED3">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03475989"/>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3E5AB0" w:rsidRDefault="00AF6ED3">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3E5AB0" w:rsidRDefault="00AF6ED3">
      <w:pPr>
        <w:ind w:firstLine="709"/>
        <w:jc w:val="both"/>
      </w:pPr>
      <w:r>
        <w:t>1)</w:t>
      </w:r>
      <w:r>
        <w:tab/>
        <w:t>прямой письменный отказ от подписания договора;</w:t>
      </w:r>
    </w:p>
    <w:p w:rsidR="003E5AB0" w:rsidRDefault="00AF6ED3">
      <w:pPr>
        <w:ind w:firstLine="709"/>
        <w:jc w:val="both"/>
      </w:pPr>
      <w:r>
        <w:t>2)</w:t>
      </w:r>
      <w:r>
        <w:tab/>
        <w:t xml:space="preserve">неподписание проекта договора в предусмотренный для этого настоящей </w:t>
      </w:r>
      <w:r>
        <w:rPr>
          <w:bCs/>
        </w:rPr>
        <w:t>документацией</w:t>
      </w:r>
      <w:r>
        <w:t xml:space="preserve"> срок;</w:t>
      </w:r>
    </w:p>
    <w:p w:rsidR="003E5AB0" w:rsidRDefault="00AF6ED3">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3E5AB0" w:rsidRDefault="00AF6ED3">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3E5AB0" w:rsidRDefault="00AF6ED3">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3E5AB0" w:rsidRDefault="00AF6ED3">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3E5AB0" w:rsidRDefault="00AF6ED3">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3E5AB0" w:rsidRDefault="00AF6ED3">
      <w:pPr>
        <w:numPr>
          <w:ilvl w:val="2"/>
          <w:numId w:val="2"/>
        </w:numPr>
        <w:overflowPunct w:val="0"/>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D0087F">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3E5AB0" w:rsidRDefault="00AF6ED3">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03475990"/>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3E5AB0" w:rsidRDefault="00AF6ED3">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3E5AB0" w:rsidRDefault="00AF6ED3">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7">
        <w:r>
          <w:rPr>
            <w:rStyle w:val="a4"/>
          </w:rPr>
          <w:t>https://nocorruption.rt.ru/education/tests</w:t>
        </w:r>
      </w:hyperlink>
      <w:r>
        <w:t>).</w:t>
      </w:r>
    </w:p>
    <w:p w:rsidR="003E5AB0" w:rsidRDefault="00AF6ED3">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3E5AB0" w:rsidRDefault="00AF6ED3">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8">
        <w:r>
          <w:rPr>
            <w:rStyle w:val="a4"/>
          </w:rPr>
          <w:t>https://nocorruption.rt.ru/feedback</w:t>
        </w:r>
      </w:hyperlink>
      <w:r>
        <w:t xml:space="preserve"> </w:t>
      </w:r>
    </w:p>
    <w:p w:rsidR="003E5AB0" w:rsidRDefault="00AF6ED3">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3E5AB0" w:rsidRDefault="00AF6ED3">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9">
        <w:r>
          <w:rPr>
            <w:rStyle w:val="a4"/>
          </w:rPr>
          <w:t>ethics@rt.r</w:t>
        </w:r>
        <w:r>
          <w:rPr>
            <w:rStyle w:val="a4"/>
            <w:lang w:val="en-US"/>
          </w:rPr>
          <w:t>u</w:t>
        </w:r>
        <w:r>
          <w:rPr>
            <w:rStyle w:val="a4"/>
          </w:rPr>
          <w:t xml:space="preserve"> </w:t>
        </w:r>
      </w:hyperlink>
    </w:p>
    <w:p w:rsidR="003E5AB0" w:rsidRDefault="003E5AB0">
      <w:pPr>
        <w:tabs>
          <w:tab w:val="left" w:pos="851"/>
          <w:tab w:val="left" w:pos="1276"/>
        </w:tabs>
        <w:overflowPunct w:val="0"/>
        <w:ind w:firstLine="709"/>
        <w:jc w:val="both"/>
        <w:rPr>
          <w:spacing w:val="-6"/>
        </w:rPr>
      </w:pPr>
    </w:p>
    <w:p w:rsidR="003E5AB0" w:rsidRDefault="00AF6ED3">
      <w:pPr>
        <w:tabs>
          <w:tab w:val="left" w:pos="851"/>
          <w:tab w:val="left" w:pos="1276"/>
        </w:tabs>
        <w:overflowPunct w:val="0"/>
        <w:ind w:firstLine="709"/>
        <w:jc w:val="both"/>
        <w:rPr>
          <w:spacing w:val="-6"/>
        </w:rPr>
      </w:pPr>
      <w:r>
        <w:rPr>
          <w:spacing w:val="-6"/>
        </w:rPr>
        <w:t>Обращение можно оставить анонимно.</w:t>
      </w:r>
    </w:p>
    <w:p w:rsidR="003E5AB0" w:rsidRDefault="00AF6ED3">
      <w:pPr>
        <w:rPr>
          <w:color w:val="000000"/>
        </w:rPr>
      </w:pPr>
      <w:r>
        <w:br w:type="page"/>
      </w: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03475991"/>
      <w:bookmarkEnd w:id="194"/>
      <w:bookmarkEnd w:id="195"/>
      <w:bookmarkEnd w:id="196"/>
      <w:r>
        <w:rPr>
          <w:rFonts w:ascii="Times New Roman" w:eastAsia="MS Mincho" w:hAnsi="Times New Roman"/>
          <w:color w:val="17365D"/>
          <w:kern w:val="2"/>
          <w:szCs w:val="24"/>
          <w:lang w:val="x-none" w:eastAsia="x-none"/>
        </w:rPr>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3E5AB0">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jc w:val="center"/>
              <w:rPr>
                <w:b/>
                <w:sz w:val="22"/>
                <w:szCs w:val="22"/>
              </w:rPr>
            </w:pPr>
            <w:r>
              <w:rPr>
                <w:b/>
                <w:sz w:val="22"/>
                <w:szCs w:val="22"/>
              </w:rPr>
              <w:t>№</w:t>
            </w:r>
          </w:p>
          <w:p w:rsidR="003E5AB0" w:rsidRDefault="00AF6ED3">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pStyle w:val="Default"/>
              <w:jc w:val="center"/>
              <w:rPr>
                <w:bCs/>
                <w:sz w:val="22"/>
                <w:szCs w:val="22"/>
              </w:rPr>
            </w:pPr>
            <w:r>
              <w:rPr>
                <w:b/>
                <w:sz w:val="22"/>
                <w:szCs w:val="22"/>
              </w:rPr>
              <w:t>Содержание п/п</w:t>
            </w:r>
          </w:p>
        </w:tc>
      </w:tr>
      <w:tr w:rsidR="003E5AB0" w:rsidRPr="00AF6ED3">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Cs/>
                <w:i/>
                <w:color w:val="FF0000"/>
                <w:sz w:val="22"/>
                <w:szCs w:val="22"/>
              </w:rPr>
            </w:pPr>
            <w:r>
              <w:rPr>
                <w:bCs/>
                <w:sz w:val="22"/>
                <w:szCs w:val="22"/>
              </w:rPr>
              <w:t>Публичное акционерное общество «Ростелеком» (ПАО «Ростелеком»).</w:t>
            </w:r>
          </w:p>
          <w:p w:rsidR="003E5AB0" w:rsidRDefault="00AF6ED3">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3E5AB0" w:rsidRDefault="00AF6ED3">
            <w:pPr>
              <w:pStyle w:val="Default"/>
              <w:jc w:val="both"/>
              <w:rPr>
                <w:bCs/>
                <w:sz w:val="22"/>
                <w:szCs w:val="22"/>
              </w:rPr>
            </w:pPr>
            <w:r>
              <w:rPr>
                <w:bCs/>
                <w:sz w:val="22"/>
                <w:szCs w:val="22"/>
              </w:rPr>
              <w:t>Почтовый адрес: 115172, г. Москва, ул. Гончарная, д. 30.</w:t>
            </w:r>
          </w:p>
          <w:p w:rsidR="003E5AB0" w:rsidRDefault="003E5AB0">
            <w:pPr>
              <w:pStyle w:val="Default"/>
              <w:jc w:val="both"/>
              <w:rPr>
                <w:bCs/>
                <w:sz w:val="22"/>
                <w:szCs w:val="22"/>
              </w:rPr>
            </w:pPr>
          </w:p>
          <w:p w:rsidR="003E5AB0" w:rsidRDefault="00AF6ED3">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36659D" w:rsidRPr="006F6820" w:rsidRDefault="0036659D" w:rsidP="0036659D">
            <w:pPr>
              <w:pStyle w:val="Default"/>
              <w:rPr>
                <w:bCs/>
                <w:sz w:val="22"/>
                <w:szCs w:val="22"/>
              </w:rPr>
            </w:pPr>
            <w:r w:rsidRPr="006F6820">
              <w:rPr>
                <w:bCs/>
                <w:sz w:val="22"/>
                <w:szCs w:val="22"/>
              </w:rPr>
              <w:t xml:space="preserve">Макарова Елена Александровна  </w:t>
            </w:r>
          </w:p>
          <w:p w:rsidR="0036659D" w:rsidRPr="00484A81" w:rsidRDefault="0036659D" w:rsidP="0036659D">
            <w:pPr>
              <w:pStyle w:val="Default"/>
              <w:rPr>
                <w:bCs/>
                <w:sz w:val="22"/>
                <w:szCs w:val="22"/>
              </w:rPr>
            </w:pPr>
            <w:r>
              <w:rPr>
                <w:bCs/>
                <w:sz w:val="22"/>
                <w:szCs w:val="22"/>
              </w:rPr>
              <w:t>тел</w:t>
            </w:r>
            <w:r w:rsidRPr="00484A81">
              <w:rPr>
                <w:bCs/>
                <w:sz w:val="22"/>
                <w:szCs w:val="22"/>
              </w:rPr>
              <w:t xml:space="preserve">. + 7 (383) 243-92-19, </w:t>
            </w:r>
            <w:r w:rsidRPr="006F6820">
              <w:rPr>
                <w:bCs/>
                <w:sz w:val="22"/>
                <w:szCs w:val="22"/>
                <w:lang w:val="en-US"/>
              </w:rPr>
              <w:t>e</w:t>
            </w:r>
            <w:r w:rsidRPr="00484A81">
              <w:rPr>
                <w:bCs/>
                <w:sz w:val="22"/>
                <w:szCs w:val="22"/>
              </w:rPr>
              <w:t>-</w:t>
            </w:r>
            <w:r w:rsidRPr="006F6820">
              <w:rPr>
                <w:bCs/>
                <w:sz w:val="22"/>
                <w:szCs w:val="22"/>
                <w:lang w:val="en-US"/>
              </w:rPr>
              <w:t>mail</w:t>
            </w:r>
            <w:r w:rsidRPr="00484A81">
              <w:rPr>
                <w:bCs/>
                <w:sz w:val="22"/>
                <w:szCs w:val="22"/>
              </w:rPr>
              <w:t xml:space="preserve">: </w:t>
            </w:r>
            <w:hyperlink r:id="rId30" w:history="1">
              <w:r w:rsidRPr="00495999">
                <w:rPr>
                  <w:rStyle w:val="a4"/>
                  <w:bCs/>
                  <w:sz w:val="22"/>
                  <w:szCs w:val="22"/>
                  <w:lang w:val="en-US"/>
                </w:rPr>
                <w:t>elena</w:t>
              </w:r>
              <w:r w:rsidRPr="00484A81">
                <w:rPr>
                  <w:rStyle w:val="a4"/>
                  <w:bCs/>
                  <w:sz w:val="22"/>
                  <w:szCs w:val="22"/>
                </w:rPr>
                <w:t>.</w:t>
              </w:r>
              <w:r w:rsidRPr="00495999">
                <w:rPr>
                  <w:rStyle w:val="a4"/>
                  <w:bCs/>
                  <w:sz w:val="22"/>
                  <w:szCs w:val="22"/>
                  <w:lang w:val="en-US"/>
                </w:rPr>
                <w:t>al</w:t>
              </w:r>
              <w:r w:rsidRPr="00484A81">
                <w:rPr>
                  <w:rStyle w:val="a4"/>
                  <w:bCs/>
                  <w:sz w:val="22"/>
                  <w:szCs w:val="22"/>
                </w:rPr>
                <w:t>.</w:t>
              </w:r>
              <w:r w:rsidRPr="00495999">
                <w:rPr>
                  <w:rStyle w:val="a4"/>
                  <w:bCs/>
                  <w:sz w:val="22"/>
                  <w:szCs w:val="22"/>
                  <w:lang w:val="en-US"/>
                </w:rPr>
                <w:t>makarova</w:t>
              </w:r>
              <w:r w:rsidRPr="00484A81">
                <w:rPr>
                  <w:rStyle w:val="a4"/>
                  <w:bCs/>
                  <w:sz w:val="22"/>
                  <w:szCs w:val="22"/>
                </w:rPr>
                <w:t>@</w:t>
              </w:r>
              <w:r w:rsidRPr="00495999">
                <w:rPr>
                  <w:rStyle w:val="a4"/>
                  <w:bCs/>
                  <w:sz w:val="22"/>
                  <w:szCs w:val="22"/>
                  <w:lang w:val="en-US"/>
                </w:rPr>
                <w:t>sibir</w:t>
              </w:r>
              <w:r w:rsidRPr="00484A81">
                <w:rPr>
                  <w:rStyle w:val="a4"/>
                  <w:bCs/>
                  <w:sz w:val="22"/>
                  <w:szCs w:val="22"/>
                </w:rPr>
                <w:t>.</w:t>
              </w:r>
              <w:r w:rsidRPr="00495999">
                <w:rPr>
                  <w:rStyle w:val="a4"/>
                  <w:bCs/>
                  <w:sz w:val="22"/>
                  <w:szCs w:val="22"/>
                  <w:lang w:val="en-US"/>
                </w:rPr>
                <w:t>rt</w:t>
              </w:r>
              <w:r w:rsidRPr="00484A81">
                <w:rPr>
                  <w:rStyle w:val="a4"/>
                  <w:bCs/>
                  <w:sz w:val="22"/>
                  <w:szCs w:val="22"/>
                </w:rPr>
                <w:t>.</w:t>
              </w:r>
              <w:r w:rsidRPr="00495999">
                <w:rPr>
                  <w:rStyle w:val="a4"/>
                  <w:bCs/>
                  <w:sz w:val="22"/>
                  <w:szCs w:val="22"/>
                  <w:lang w:val="en-US"/>
                </w:rPr>
                <w:t>ru</w:t>
              </w:r>
            </w:hyperlink>
          </w:p>
          <w:p w:rsidR="003E5AB0" w:rsidRPr="00484A81" w:rsidRDefault="003E5AB0">
            <w:pPr>
              <w:pStyle w:val="Default"/>
              <w:rPr>
                <w:bCs/>
                <w:sz w:val="22"/>
                <w:szCs w:val="22"/>
              </w:rPr>
            </w:pPr>
          </w:p>
          <w:p w:rsidR="003E5AB0" w:rsidRDefault="00AF6ED3">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3E5AB0" w:rsidRPr="00484A81" w:rsidRDefault="00AF6ED3" w:rsidP="00AF6ED3">
            <w:pPr>
              <w:pStyle w:val="Default"/>
              <w:rPr>
                <w:sz w:val="22"/>
                <w:szCs w:val="22"/>
              </w:rPr>
            </w:pPr>
            <w:r w:rsidRPr="00AF6ED3">
              <w:rPr>
                <w:iCs/>
                <w:sz w:val="22"/>
                <w:szCs w:val="22"/>
              </w:rPr>
              <w:t>Закурдаева Татьяна Владимировна</w:t>
            </w:r>
            <w:r>
              <w:rPr>
                <w:iCs/>
                <w:sz w:val="22"/>
                <w:szCs w:val="22"/>
              </w:rPr>
              <w:t xml:space="preserve"> </w:t>
            </w:r>
            <w:r>
              <w:rPr>
                <w:bCs/>
                <w:sz w:val="22"/>
                <w:szCs w:val="22"/>
              </w:rPr>
              <w:t>тел</w:t>
            </w:r>
            <w:r w:rsidRPr="00AF6ED3">
              <w:rPr>
                <w:bCs/>
                <w:sz w:val="22"/>
                <w:szCs w:val="22"/>
              </w:rPr>
              <w:t xml:space="preserve">. </w:t>
            </w:r>
            <w:r w:rsidR="00FD6478" w:rsidRPr="00484A81">
              <w:rPr>
                <w:bCs/>
                <w:sz w:val="22"/>
                <w:szCs w:val="22"/>
              </w:rPr>
              <w:t>+ 7</w:t>
            </w:r>
            <w:r w:rsidR="00FD6478">
              <w:rPr>
                <w:bCs/>
                <w:sz w:val="22"/>
                <w:szCs w:val="22"/>
                <w:lang w:val="en-US"/>
              </w:rPr>
              <w:t> </w:t>
            </w:r>
            <w:r w:rsidR="00FD6478" w:rsidRPr="00484A81">
              <w:rPr>
                <w:bCs/>
                <w:sz w:val="22"/>
                <w:szCs w:val="22"/>
              </w:rPr>
              <w:t>958</w:t>
            </w:r>
            <w:r w:rsidR="00FD6478">
              <w:rPr>
                <w:bCs/>
                <w:sz w:val="22"/>
                <w:szCs w:val="22"/>
                <w:lang w:val="en-US"/>
              </w:rPr>
              <w:t> </w:t>
            </w:r>
            <w:r w:rsidR="00FD6478" w:rsidRPr="00484A81">
              <w:rPr>
                <w:bCs/>
                <w:sz w:val="22"/>
                <w:szCs w:val="22"/>
              </w:rPr>
              <w:t>836 44 95</w:t>
            </w:r>
            <w:r w:rsidRPr="00484A81">
              <w:rPr>
                <w:bCs/>
                <w:sz w:val="22"/>
                <w:szCs w:val="22"/>
              </w:rPr>
              <w:t xml:space="preserve">, </w:t>
            </w:r>
            <w:r>
              <w:rPr>
                <w:bCs/>
                <w:sz w:val="22"/>
                <w:szCs w:val="22"/>
                <w:lang w:val="en-US"/>
              </w:rPr>
              <w:t>e</w:t>
            </w:r>
            <w:r w:rsidRPr="00484A81">
              <w:rPr>
                <w:bCs/>
                <w:sz w:val="22"/>
                <w:szCs w:val="22"/>
              </w:rPr>
              <w:t>-</w:t>
            </w:r>
            <w:r>
              <w:rPr>
                <w:bCs/>
                <w:sz w:val="22"/>
                <w:szCs w:val="22"/>
                <w:lang w:val="en-US"/>
              </w:rPr>
              <w:t>mail</w:t>
            </w:r>
            <w:r w:rsidRPr="00484A81">
              <w:rPr>
                <w:bCs/>
                <w:sz w:val="22"/>
                <w:szCs w:val="22"/>
              </w:rPr>
              <w:t>:</w:t>
            </w:r>
            <w:r w:rsidRPr="00484A81">
              <w:rPr>
                <w:rFonts w:eastAsia="Times New Roman"/>
                <w:color w:val="777777"/>
                <w:sz w:val="22"/>
                <w:szCs w:val="22"/>
                <w:lang w:eastAsia="ru-RU"/>
              </w:rPr>
              <w:t xml:space="preserve"> </w:t>
            </w:r>
            <w:hyperlink r:id="rId31" w:history="1">
              <w:r w:rsidRPr="00495999">
                <w:rPr>
                  <w:rStyle w:val="a4"/>
                  <w:bCs/>
                  <w:sz w:val="22"/>
                  <w:szCs w:val="22"/>
                  <w:lang w:val="en-US"/>
                </w:rPr>
                <w:t>Tatyana</w:t>
              </w:r>
              <w:r w:rsidRPr="00484A81">
                <w:rPr>
                  <w:rStyle w:val="a4"/>
                  <w:bCs/>
                  <w:sz w:val="22"/>
                  <w:szCs w:val="22"/>
                </w:rPr>
                <w:t>.</w:t>
              </w:r>
              <w:r w:rsidRPr="00495999">
                <w:rPr>
                  <w:rStyle w:val="a4"/>
                  <w:bCs/>
                  <w:sz w:val="22"/>
                  <w:szCs w:val="22"/>
                  <w:lang w:val="en-US"/>
                </w:rPr>
                <w:t>Papina</w:t>
              </w:r>
              <w:r w:rsidRPr="00484A81">
                <w:rPr>
                  <w:rStyle w:val="a4"/>
                  <w:bCs/>
                  <w:sz w:val="22"/>
                  <w:szCs w:val="22"/>
                </w:rPr>
                <w:t>@</w:t>
              </w:r>
              <w:r w:rsidRPr="00495999">
                <w:rPr>
                  <w:rStyle w:val="a4"/>
                  <w:bCs/>
                  <w:sz w:val="22"/>
                  <w:szCs w:val="22"/>
                  <w:lang w:val="en-US"/>
                </w:rPr>
                <w:t>volga</w:t>
              </w:r>
              <w:r w:rsidRPr="00484A81">
                <w:rPr>
                  <w:rStyle w:val="a4"/>
                  <w:bCs/>
                  <w:sz w:val="22"/>
                  <w:szCs w:val="22"/>
                </w:rPr>
                <w:t>.</w:t>
              </w:r>
              <w:r w:rsidRPr="00495999">
                <w:rPr>
                  <w:rStyle w:val="a4"/>
                  <w:bCs/>
                  <w:sz w:val="22"/>
                  <w:szCs w:val="22"/>
                  <w:lang w:val="en-US"/>
                </w:rPr>
                <w:t>rt</w:t>
              </w:r>
              <w:r w:rsidRPr="00484A81">
                <w:rPr>
                  <w:rStyle w:val="a4"/>
                  <w:bCs/>
                  <w:sz w:val="22"/>
                  <w:szCs w:val="22"/>
                </w:rPr>
                <w:t>.</w:t>
              </w:r>
              <w:r w:rsidRPr="00495999">
                <w:rPr>
                  <w:rStyle w:val="a4"/>
                  <w:bCs/>
                  <w:sz w:val="22"/>
                  <w:szCs w:val="22"/>
                  <w:lang w:val="en-US"/>
                </w:rPr>
                <w:t>ru</w:t>
              </w:r>
            </w:hyperlink>
            <w:r w:rsidRPr="00484A81">
              <w:rPr>
                <w:bCs/>
                <w:sz w:val="22"/>
                <w:szCs w:val="22"/>
              </w:rPr>
              <w:t xml:space="preserve"> </w:t>
            </w:r>
          </w:p>
        </w:tc>
      </w:tr>
      <w:tr w:rsidR="003E5AB0">
        <w:trPr>
          <w:trHeight w:val="852"/>
        </w:trPr>
        <w:tc>
          <w:tcPr>
            <w:tcW w:w="530" w:type="dxa"/>
            <w:tcBorders>
              <w:top w:val="single" w:sz="4" w:space="0" w:color="000000"/>
              <w:left w:val="single" w:sz="4" w:space="0" w:color="000000"/>
              <w:right w:val="single" w:sz="4" w:space="0" w:color="000000"/>
            </w:tcBorders>
          </w:tcPr>
          <w:p w:rsidR="003E5AB0" w:rsidRPr="00484A81" w:rsidRDefault="003E5AB0">
            <w:pPr>
              <w:pStyle w:val="a6"/>
              <w:numPr>
                <w:ilvl w:val="0"/>
                <w:numId w:val="1"/>
              </w:numPr>
              <w:tabs>
                <w:tab w:val="clear" w:pos="4677"/>
                <w:tab w:val="clear" w:pos="9355"/>
                <w:tab w:val="left" w:pos="0"/>
              </w:tabs>
              <w:ind w:left="0" w:firstLine="0"/>
              <w:rPr>
                <w:b/>
                <w:sz w:val="22"/>
                <w:szCs w:val="22"/>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3E5AB0" w:rsidRDefault="00AF6ED3">
            <w:pPr>
              <w:rPr>
                <w:b/>
                <w:sz w:val="22"/>
                <w:szCs w:val="22"/>
              </w:rPr>
            </w:pPr>
            <w:r>
              <w:rPr>
                <w:b/>
                <w:sz w:val="22"/>
                <w:szCs w:val="22"/>
              </w:rPr>
              <w:t>ЭТП</w:t>
            </w:r>
          </w:p>
        </w:tc>
        <w:tc>
          <w:tcPr>
            <w:tcW w:w="8310" w:type="dxa"/>
            <w:tcBorders>
              <w:top w:val="single" w:sz="4" w:space="0" w:color="000000"/>
              <w:left w:val="single" w:sz="4" w:space="0" w:color="000000"/>
              <w:right w:val="single" w:sz="4" w:space="0" w:color="000000"/>
            </w:tcBorders>
          </w:tcPr>
          <w:p w:rsidR="003E5AB0" w:rsidRDefault="00AF6ED3">
            <w:pPr>
              <w:jc w:val="both"/>
              <w:rPr>
                <w:sz w:val="22"/>
                <w:szCs w:val="22"/>
              </w:rPr>
            </w:pPr>
            <w:r>
              <w:rPr>
                <w:sz w:val="22"/>
                <w:szCs w:val="22"/>
              </w:rPr>
              <w:t xml:space="preserve">Закупка проводится в соответствии с правилами и с использованием функционала </w:t>
            </w:r>
            <w:r w:rsidR="0036659D" w:rsidRPr="006F6820">
              <w:rPr>
                <w:sz w:val="22"/>
                <w:szCs w:val="22"/>
              </w:rPr>
              <w:t>ЭТП АО «Единая Электронная Торговая Площадка», находящейся по адресу www.roseltorg.ru</w:t>
            </w:r>
            <w:r>
              <w:rPr>
                <w:sz w:val="22"/>
                <w:szCs w:val="22"/>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36659D" w:rsidRPr="00866A85" w:rsidRDefault="0036659D" w:rsidP="0036659D">
            <w:pPr>
              <w:jc w:val="both"/>
              <w:rPr>
                <w:sz w:val="22"/>
                <w:szCs w:val="22"/>
              </w:rPr>
            </w:pPr>
            <w:r>
              <w:rPr>
                <w:sz w:val="22"/>
                <w:szCs w:val="22"/>
              </w:rPr>
              <w:t>1</w:t>
            </w:r>
            <w:r w:rsidRPr="00866A85">
              <w:rPr>
                <w:sz w:val="22"/>
                <w:szCs w:val="22"/>
              </w:rPr>
              <w:t xml:space="preserve"> (</w:t>
            </w:r>
            <w:r>
              <w:rPr>
                <w:sz w:val="22"/>
                <w:szCs w:val="22"/>
              </w:rPr>
              <w:t>один) лот</w:t>
            </w:r>
          </w:p>
          <w:p w:rsidR="003E5AB0" w:rsidRDefault="003E5AB0">
            <w:pPr>
              <w:jc w:val="both"/>
              <w:rPr>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F640F5" w:rsidRDefault="00401C5C" w:rsidP="00F640F5">
            <w:pPr>
              <w:jc w:val="both"/>
              <w:rPr>
                <w:i/>
                <w:color w:val="FF0000"/>
                <w:sz w:val="22"/>
                <w:szCs w:val="22"/>
              </w:rPr>
            </w:pPr>
            <w:r>
              <w:rPr>
                <w:sz w:val="22"/>
                <w:szCs w:val="22"/>
              </w:rPr>
              <w:t xml:space="preserve">1 (один) или </w:t>
            </w:r>
            <w:r w:rsidR="00F640F5">
              <w:rPr>
                <w:sz w:val="22"/>
                <w:szCs w:val="22"/>
              </w:rPr>
              <w:t xml:space="preserve">2 (два) победителя </w:t>
            </w:r>
            <w:r w:rsidR="00F640F5">
              <w:rPr>
                <w:i/>
                <w:color w:val="FF0000"/>
                <w:sz w:val="22"/>
                <w:szCs w:val="22"/>
              </w:rPr>
              <w:t xml:space="preserve"> </w:t>
            </w:r>
          </w:p>
          <w:p w:rsidR="003E5AB0" w:rsidRDefault="00F640F5">
            <w:pPr>
              <w:jc w:val="both"/>
              <w:rPr>
                <w:i/>
                <w:color w:val="FF0000"/>
                <w:sz w:val="22"/>
                <w:szCs w:val="22"/>
              </w:rPr>
            </w:pPr>
            <w:r>
              <w:rPr>
                <w:i/>
                <w:color w:val="FF0000"/>
                <w:sz w:val="22"/>
                <w:szCs w:val="22"/>
              </w:rPr>
              <w:t xml:space="preserve"> </w:t>
            </w:r>
          </w:p>
          <w:p w:rsidR="003E5AB0" w:rsidRDefault="00AF6ED3">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w:t>
            </w:r>
          </w:p>
          <w:p w:rsidR="003E5AB0" w:rsidRDefault="00AF6ED3">
            <w:pPr>
              <w:jc w:val="both"/>
              <w:rPr>
                <w:bCs/>
                <w:sz w:val="22"/>
                <w:szCs w:val="22"/>
              </w:rPr>
            </w:pPr>
            <w:r>
              <w:rPr>
                <w:bCs/>
                <w:sz w:val="22"/>
                <w:szCs w:val="22"/>
              </w:rPr>
              <w:t xml:space="preserve">Победителями будут признаны участники, которым присвоены первые </w:t>
            </w:r>
            <w:r w:rsidR="00F640F5">
              <w:rPr>
                <w:bCs/>
                <w:sz w:val="22"/>
                <w:szCs w:val="22"/>
              </w:rPr>
              <w:t>два</w:t>
            </w:r>
            <w:r>
              <w:rPr>
                <w:bCs/>
                <w:sz w:val="22"/>
                <w:szCs w:val="22"/>
              </w:rPr>
              <w:t xml:space="preserve"> </w:t>
            </w:r>
            <w:r w:rsidR="00F640F5">
              <w:rPr>
                <w:bCs/>
                <w:i/>
                <w:color w:val="FF0000"/>
                <w:sz w:val="22"/>
                <w:szCs w:val="22"/>
              </w:rPr>
              <w:t xml:space="preserve"> </w:t>
            </w:r>
            <w:r>
              <w:rPr>
                <w:bCs/>
                <w:sz w:val="22"/>
                <w:szCs w:val="22"/>
              </w:rPr>
              <w:t xml:space="preserve"> порядковых номера, при этом все победители будут считаться занявшими первое место.</w:t>
            </w:r>
          </w:p>
          <w:p w:rsidR="003E5AB0" w:rsidRDefault="00F640F5">
            <w:pPr>
              <w:jc w:val="both"/>
              <w:rPr>
                <w:bCs/>
                <w:sz w:val="22"/>
                <w:szCs w:val="22"/>
              </w:rPr>
            </w:pPr>
            <w:r>
              <w:rPr>
                <w:i/>
                <w:color w:val="FF0000"/>
                <w:sz w:val="22"/>
                <w:szCs w:val="22"/>
              </w:rPr>
              <w:t xml:space="preserve"> </w:t>
            </w:r>
          </w:p>
          <w:p w:rsidR="003E5AB0" w:rsidRDefault="00AF6ED3" w:rsidP="00F640F5">
            <w:pPr>
              <w:jc w:val="both"/>
              <w:rPr>
                <w:bCs/>
                <w:sz w:val="22"/>
                <w:szCs w:val="22"/>
              </w:rPr>
            </w:pPr>
            <w:r>
              <w:rPr>
                <w:bCs/>
                <w:sz w:val="22"/>
                <w:szCs w:val="22"/>
              </w:rPr>
              <w:t xml:space="preserve">Распределение объема предмета закупки между победителями закупки осуществляется в следующем порядке: </w:t>
            </w:r>
            <w:r w:rsidR="00F640F5">
              <w:rPr>
                <w:bCs/>
                <w:sz w:val="22"/>
                <w:szCs w:val="22"/>
              </w:rPr>
              <w:t xml:space="preserve"> </w:t>
            </w:r>
          </w:p>
          <w:tbl>
            <w:tblPr>
              <w:tblW w:w="801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554"/>
              <w:gridCol w:w="4394"/>
            </w:tblGrid>
            <w:tr w:rsidR="00F640F5" w:rsidRPr="008D63C6" w:rsidTr="00690733">
              <w:tc>
                <w:tcPr>
                  <w:tcW w:w="2067" w:type="dxa"/>
                  <w:shd w:val="clear" w:color="auto" w:fill="auto"/>
                </w:tcPr>
                <w:p w:rsidR="00F640F5" w:rsidRPr="008D63C6" w:rsidRDefault="00F640F5" w:rsidP="00F640F5">
                  <w:pPr>
                    <w:jc w:val="both"/>
                    <w:rPr>
                      <w:bCs/>
                      <w:sz w:val="22"/>
                      <w:szCs w:val="22"/>
                    </w:rPr>
                  </w:pPr>
                  <w:r w:rsidRPr="008D63C6">
                    <w:rPr>
                      <w:bCs/>
                      <w:sz w:val="22"/>
                      <w:szCs w:val="22"/>
                    </w:rPr>
                    <w:t>Количество</w:t>
                  </w:r>
                  <w:r>
                    <w:rPr>
                      <w:bCs/>
                      <w:sz w:val="22"/>
                      <w:szCs w:val="22"/>
                    </w:rPr>
                    <w:t xml:space="preserve"> допущенных</w:t>
                  </w:r>
                  <w:r w:rsidRPr="008D63C6">
                    <w:rPr>
                      <w:bCs/>
                      <w:sz w:val="22"/>
                      <w:szCs w:val="22"/>
                    </w:rPr>
                    <w:t xml:space="preserve"> участников</w:t>
                  </w:r>
                </w:p>
              </w:tc>
              <w:tc>
                <w:tcPr>
                  <w:tcW w:w="1554" w:type="dxa"/>
                  <w:shd w:val="clear" w:color="auto" w:fill="auto"/>
                </w:tcPr>
                <w:p w:rsidR="00F640F5" w:rsidRPr="008D63C6" w:rsidRDefault="00F640F5" w:rsidP="00F640F5">
                  <w:pPr>
                    <w:jc w:val="both"/>
                    <w:rPr>
                      <w:bCs/>
                      <w:sz w:val="22"/>
                      <w:szCs w:val="22"/>
                    </w:rPr>
                  </w:pPr>
                  <w:r w:rsidRPr="008D63C6">
                    <w:rPr>
                      <w:bCs/>
                      <w:sz w:val="22"/>
                      <w:szCs w:val="22"/>
                    </w:rPr>
                    <w:t>Максимальное количество победителей</w:t>
                  </w:r>
                </w:p>
              </w:tc>
              <w:tc>
                <w:tcPr>
                  <w:tcW w:w="4394" w:type="dxa"/>
                  <w:shd w:val="clear" w:color="auto" w:fill="auto"/>
                </w:tcPr>
                <w:p w:rsidR="00F640F5" w:rsidRDefault="00F640F5" w:rsidP="00F640F5">
                  <w:pPr>
                    <w:jc w:val="center"/>
                    <w:rPr>
                      <w:color w:val="000000"/>
                      <w:sz w:val="22"/>
                      <w:szCs w:val="22"/>
                    </w:rPr>
                  </w:pPr>
                  <w:r>
                    <w:rPr>
                      <w:color w:val="000000"/>
                      <w:sz w:val="22"/>
                      <w:szCs w:val="22"/>
                    </w:rPr>
                    <w:t>Распределение цены</w:t>
                  </w:r>
                  <w:r w:rsidRPr="008D63C6">
                    <w:rPr>
                      <w:color w:val="000000"/>
                      <w:sz w:val="22"/>
                      <w:szCs w:val="22"/>
                    </w:rPr>
                    <w:t xml:space="preserve"> догово</w:t>
                  </w:r>
                  <w:r>
                    <w:rPr>
                      <w:color w:val="000000"/>
                      <w:sz w:val="22"/>
                      <w:szCs w:val="22"/>
                    </w:rPr>
                    <w:t>ра между Победителями</w:t>
                  </w:r>
                </w:p>
                <w:p w:rsidR="00F640F5" w:rsidRPr="008D63C6" w:rsidRDefault="00F640F5" w:rsidP="00F640F5">
                  <w:pPr>
                    <w:jc w:val="center"/>
                    <w:rPr>
                      <w:color w:val="000000"/>
                      <w:sz w:val="22"/>
                      <w:szCs w:val="22"/>
                    </w:rPr>
                  </w:pPr>
                  <w:r w:rsidRPr="008D63C6">
                    <w:rPr>
                      <w:color w:val="000000"/>
                      <w:sz w:val="22"/>
                      <w:szCs w:val="22"/>
                    </w:rPr>
                    <w:t>(указывается в % от НМЦ</w:t>
                  </w:r>
                  <w:r>
                    <w:rPr>
                      <w:color w:val="000000"/>
                      <w:sz w:val="22"/>
                      <w:szCs w:val="22"/>
                    </w:rPr>
                    <w:t xml:space="preserve"> </w:t>
                  </w:r>
                  <w:r w:rsidRPr="008D63C6">
                    <w:rPr>
                      <w:color w:val="000000"/>
                      <w:sz w:val="22"/>
                      <w:szCs w:val="22"/>
                    </w:rPr>
                    <w:t>)</w:t>
                  </w:r>
                </w:p>
              </w:tc>
            </w:tr>
            <w:tr w:rsidR="00F640F5" w:rsidRPr="008D63C6" w:rsidTr="00690733">
              <w:trPr>
                <w:trHeight w:val="455"/>
              </w:trPr>
              <w:tc>
                <w:tcPr>
                  <w:tcW w:w="2067" w:type="dxa"/>
                  <w:shd w:val="clear" w:color="auto" w:fill="auto"/>
                </w:tcPr>
                <w:p w:rsidR="00F640F5" w:rsidRPr="008D63C6" w:rsidRDefault="00F640F5" w:rsidP="00F640F5">
                  <w:pPr>
                    <w:jc w:val="center"/>
                    <w:rPr>
                      <w:bCs/>
                      <w:sz w:val="22"/>
                      <w:szCs w:val="22"/>
                    </w:rPr>
                  </w:pPr>
                  <w:r>
                    <w:rPr>
                      <w:bCs/>
                      <w:sz w:val="22"/>
                      <w:szCs w:val="22"/>
                    </w:rPr>
                    <w:t>1</w:t>
                  </w:r>
                </w:p>
              </w:tc>
              <w:tc>
                <w:tcPr>
                  <w:tcW w:w="1554" w:type="dxa"/>
                  <w:shd w:val="clear" w:color="auto" w:fill="auto"/>
                </w:tcPr>
                <w:p w:rsidR="00F640F5" w:rsidRPr="008D63C6" w:rsidRDefault="00F640F5" w:rsidP="00F640F5">
                  <w:pPr>
                    <w:jc w:val="center"/>
                    <w:rPr>
                      <w:bCs/>
                      <w:sz w:val="22"/>
                      <w:szCs w:val="22"/>
                    </w:rPr>
                  </w:pPr>
                  <w:r w:rsidRPr="008D63C6">
                    <w:rPr>
                      <w:bCs/>
                      <w:sz w:val="22"/>
                      <w:szCs w:val="22"/>
                    </w:rPr>
                    <w:t>1</w:t>
                  </w:r>
                </w:p>
              </w:tc>
              <w:tc>
                <w:tcPr>
                  <w:tcW w:w="4394" w:type="dxa"/>
                </w:tcPr>
                <w:p w:rsidR="00F640F5" w:rsidRPr="008D63C6" w:rsidRDefault="00F640F5" w:rsidP="00F640F5">
                  <w:pPr>
                    <w:jc w:val="center"/>
                    <w:rPr>
                      <w:bCs/>
                      <w:i/>
                      <w:sz w:val="22"/>
                      <w:szCs w:val="22"/>
                    </w:rPr>
                  </w:pPr>
                  <w:r w:rsidRPr="00255958">
                    <w:rPr>
                      <w:bCs/>
                      <w:i/>
                      <w:sz w:val="22"/>
                      <w:szCs w:val="22"/>
                    </w:rPr>
                    <w:t>100</w:t>
                  </w:r>
                  <w:r w:rsidRPr="008D63C6">
                    <w:rPr>
                      <w:bCs/>
                      <w:i/>
                      <w:sz w:val="22"/>
                      <w:szCs w:val="22"/>
                    </w:rPr>
                    <w:t>%</w:t>
                  </w:r>
                </w:p>
              </w:tc>
            </w:tr>
            <w:tr w:rsidR="00F640F5" w:rsidRPr="008D63C6" w:rsidTr="00690733">
              <w:tc>
                <w:tcPr>
                  <w:tcW w:w="2067" w:type="dxa"/>
                  <w:shd w:val="clear" w:color="auto" w:fill="auto"/>
                </w:tcPr>
                <w:p w:rsidR="00F640F5" w:rsidRPr="008D63C6" w:rsidRDefault="00F640F5" w:rsidP="00F640F5">
                  <w:pPr>
                    <w:jc w:val="center"/>
                    <w:rPr>
                      <w:bCs/>
                      <w:sz w:val="22"/>
                      <w:szCs w:val="22"/>
                    </w:rPr>
                  </w:pPr>
                  <w:r>
                    <w:rPr>
                      <w:bCs/>
                      <w:sz w:val="22"/>
                      <w:szCs w:val="22"/>
                    </w:rPr>
                    <w:t>2 и более</w:t>
                  </w:r>
                </w:p>
              </w:tc>
              <w:tc>
                <w:tcPr>
                  <w:tcW w:w="1554" w:type="dxa"/>
                  <w:shd w:val="clear" w:color="auto" w:fill="auto"/>
                </w:tcPr>
                <w:p w:rsidR="00F640F5" w:rsidRPr="008D63C6" w:rsidRDefault="00F640F5" w:rsidP="00F640F5">
                  <w:pPr>
                    <w:jc w:val="center"/>
                    <w:rPr>
                      <w:bCs/>
                      <w:i/>
                      <w:sz w:val="22"/>
                      <w:szCs w:val="22"/>
                    </w:rPr>
                  </w:pPr>
                  <w:r w:rsidRPr="008D63C6">
                    <w:rPr>
                      <w:bCs/>
                      <w:i/>
                      <w:sz w:val="22"/>
                      <w:szCs w:val="22"/>
                    </w:rPr>
                    <w:t>2</w:t>
                  </w:r>
                </w:p>
              </w:tc>
              <w:tc>
                <w:tcPr>
                  <w:tcW w:w="4394" w:type="dxa"/>
                </w:tcPr>
                <w:p w:rsidR="00F640F5" w:rsidRDefault="00F640F5" w:rsidP="00F640F5">
                  <w:pPr>
                    <w:jc w:val="center"/>
                    <w:rPr>
                      <w:bCs/>
                      <w:i/>
                      <w:sz w:val="22"/>
                      <w:szCs w:val="22"/>
                    </w:rPr>
                  </w:pPr>
                  <w:r>
                    <w:rPr>
                      <w:bCs/>
                      <w:i/>
                      <w:sz w:val="22"/>
                      <w:szCs w:val="22"/>
                    </w:rPr>
                    <w:t>1 место 7</w:t>
                  </w:r>
                  <w:r w:rsidRPr="008D63C6">
                    <w:rPr>
                      <w:bCs/>
                      <w:i/>
                      <w:sz w:val="22"/>
                      <w:szCs w:val="22"/>
                    </w:rPr>
                    <w:t>0%</w:t>
                  </w:r>
                </w:p>
                <w:p w:rsidR="00F640F5" w:rsidRDefault="00F640F5" w:rsidP="00F640F5">
                  <w:pPr>
                    <w:jc w:val="center"/>
                    <w:rPr>
                      <w:bCs/>
                      <w:i/>
                      <w:sz w:val="22"/>
                      <w:szCs w:val="22"/>
                    </w:rPr>
                  </w:pPr>
                  <w:r>
                    <w:rPr>
                      <w:bCs/>
                      <w:i/>
                      <w:sz w:val="22"/>
                      <w:szCs w:val="22"/>
                    </w:rPr>
                    <w:t>2 место 30%</w:t>
                  </w:r>
                </w:p>
                <w:p w:rsidR="00F640F5" w:rsidRPr="008D63C6" w:rsidRDefault="00F640F5" w:rsidP="00F640F5">
                  <w:pPr>
                    <w:jc w:val="center"/>
                    <w:rPr>
                      <w:bCs/>
                      <w:i/>
                      <w:sz w:val="22"/>
                      <w:szCs w:val="22"/>
                    </w:rPr>
                  </w:pPr>
                </w:p>
              </w:tc>
            </w:tr>
          </w:tbl>
          <w:p w:rsidR="00F640F5" w:rsidRDefault="00F640F5" w:rsidP="00F640F5">
            <w:pPr>
              <w:jc w:val="both"/>
              <w:rPr>
                <w:iCs/>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Наименование предмета закупки</w:t>
            </w:r>
          </w:p>
          <w:p w:rsidR="003E5AB0" w:rsidRDefault="003E5AB0">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484A81">
            <w:pPr>
              <w:jc w:val="both"/>
              <w:rPr>
                <w:sz w:val="22"/>
                <w:szCs w:val="22"/>
              </w:rPr>
            </w:pPr>
            <w:r w:rsidRPr="00484A81">
              <w:rPr>
                <w:rFonts w:eastAsia="Calibri"/>
                <w:iCs/>
                <w:color w:val="000000"/>
                <w:sz w:val="22"/>
                <w:szCs w:val="22"/>
                <w:lang w:eastAsia="en-US"/>
              </w:rPr>
              <w:t>Поставка опор деревянных пропитанных для нужд Сахалинского филиала ПАО Ростелеком</w:t>
            </w:r>
            <w:r>
              <w:rPr>
                <w:rFonts w:eastAsia="Calibri"/>
                <w:iCs/>
                <w:color w:val="000000"/>
                <w:sz w:val="22"/>
                <w:szCs w:val="22"/>
                <w:lang w:eastAsia="en-US"/>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E5AB0" w:rsidRDefault="003E5AB0">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3E5AB0">
            <w:pPr>
              <w:pStyle w:val="Default"/>
              <w:jc w:val="both"/>
              <w:rPr>
                <w:b/>
                <w:sz w:val="22"/>
                <w:szCs w:val="22"/>
              </w:rPr>
            </w:pPr>
          </w:p>
          <w:p w:rsidR="003E5AB0" w:rsidRDefault="00AF6ED3">
            <w:pPr>
              <w:pStyle w:val="Default"/>
              <w:jc w:val="both"/>
              <w:rPr>
                <w:sz w:val="22"/>
                <w:szCs w:val="22"/>
              </w:rPr>
            </w:pPr>
            <w:r>
              <w:rPr>
                <w:b/>
                <w:sz w:val="22"/>
                <w:szCs w:val="22"/>
              </w:rPr>
              <w:t xml:space="preserve">Начальная (максимальная) цена договора: </w:t>
            </w:r>
            <w:r w:rsidR="00401C5C">
              <w:rPr>
                <w:sz w:val="22"/>
                <w:szCs w:val="22"/>
              </w:rPr>
              <w:t>9 099 342</w:t>
            </w:r>
            <w:r w:rsidR="00484A81">
              <w:rPr>
                <w:sz w:val="22"/>
                <w:szCs w:val="22"/>
              </w:rPr>
              <w:t>,</w:t>
            </w:r>
            <w:r w:rsidR="00401C5C">
              <w:rPr>
                <w:sz w:val="22"/>
                <w:szCs w:val="22"/>
              </w:rPr>
              <w:t>5</w:t>
            </w:r>
            <w:r w:rsidR="00484A81">
              <w:rPr>
                <w:sz w:val="22"/>
                <w:szCs w:val="22"/>
              </w:rPr>
              <w:t xml:space="preserve">0 </w:t>
            </w:r>
            <w:r w:rsidR="00484A81" w:rsidRPr="00484A81">
              <w:rPr>
                <w:sz w:val="22"/>
                <w:szCs w:val="22"/>
              </w:rPr>
              <w:t>(</w:t>
            </w:r>
            <w:r w:rsidR="00401C5C">
              <w:rPr>
                <w:sz w:val="22"/>
                <w:szCs w:val="22"/>
              </w:rPr>
              <w:t>девять</w:t>
            </w:r>
            <w:r w:rsidR="00484A81" w:rsidRPr="00484A81">
              <w:rPr>
                <w:sz w:val="22"/>
                <w:szCs w:val="22"/>
              </w:rPr>
              <w:t xml:space="preserve"> миллионов </w:t>
            </w:r>
            <w:r w:rsidR="00401C5C">
              <w:rPr>
                <w:sz w:val="22"/>
                <w:szCs w:val="22"/>
              </w:rPr>
              <w:t xml:space="preserve">девяносто девять </w:t>
            </w:r>
            <w:r w:rsidR="00484A81" w:rsidRPr="00484A81">
              <w:rPr>
                <w:sz w:val="22"/>
                <w:szCs w:val="22"/>
              </w:rPr>
              <w:t>тысяч</w:t>
            </w:r>
            <w:r w:rsidR="00401C5C">
              <w:rPr>
                <w:sz w:val="22"/>
                <w:szCs w:val="22"/>
              </w:rPr>
              <w:t xml:space="preserve"> триста сорок два</w:t>
            </w:r>
            <w:r w:rsidR="00484A81">
              <w:rPr>
                <w:sz w:val="22"/>
                <w:szCs w:val="22"/>
              </w:rPr>
              <w:t>)</w:t>
            </w:r>
            <w:r w:rsidR="00484A81" w:rsidRPr="00484A81">
              <w:rPr>
                <w:sz w:val="22"/>
                <w:szCs w:val="22"/>
              </w:rPr>
              <w:t xml:space="preserve"> рубл</w:t>
            </w:r>
            <w:r w:rsidR="00401C5C">
              <w:rPr>
                <w:sz w:val="22"/>
                <w:szCs w:val="22"/>
              </w:rPr>
              <w:t>я</w:t>
            </w:r>
            <w:r w:rsidR="00484A81" w:rsidRPr="00484A81">
              <w:rPr>
                <w:sz w:val="22"/>
                <w:szCs w:val="22"/>
              </w:rPr>
              <w:t xml:space="preserve"> </w:t>
            </w:r>
            <w:r w:rsidR="00401C5C">
              <w:rPr>
                <w:sz w:val="22"/>
                <w:szCs w:val="22"/>
              </w:rPr>
              <w:t>5</w:t>
            </w:r>
            <w:r w:rsidR="00484A81" w:rsidRPr="00484A81">
              <w:rPr>
                <w:sz w:val="22"/>
                <w:szCs w:val="22"/>
              </w:rPr>
              <w:t>0 копеек</w:t>
            </w:r>
            <w:r w:rsidR="00484A81">
              <w:rPr>
                <w:bCs/>
                <w:i/>
                <w:color w:val="FF0000"/>
                <w:sz w:val="22"/>
                <w:szCs w:val="22"/>
              </w:rPr>
              <w:t xml:space="preserve"> </w:t>
            </w:r>
            <w:r w:rsidR="00484A81" w:rsidRPr="00484A81">
              <w:rPr>
                <w:bCs/>
                <w:color w:val="auto"/>
                <w:sz w:val="22"/>
                <w:szCs w:val="22"/>
              </w:rPr>
              <w:t>с учетом всех налогов</w:t>
            </w:r>
            <w:r w:rsidRPr="00484A81">
              <w:rPr>
                <w:color w:val="auto"/>
                <w:sz w:val="22"/>
                <w:szCs w:val="22"/>
              </w:rPr>
              <w:t>.</w:t>
            </w:r>
          </w:p>
          <w:p w:rsidR="003E5AB0" w:rsidRDefault="003E5AB0">
            <w:pPr>
              <w:pStyle w:val="Default"/>
              <w:jc w:val="both"/>
              <w:rPr>
                <w:b/>
                <w:sz w:val="22"/>
                <w:szCs w:val="22"/>
              </w:rPr>
            </w:pPr>
          </w:p>
          <w:p w:rsidR="003E5AB0" w:rsidRDefault="00AF6ED3">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w:t>
            </w:r>
          </w:p>
          <w:p w:rsidR="003E5AB0" w:rsidRDefault="00AF6ED3">
            <w:pPr>
              <w:keepNext/>
              <w:keepLines/>
              <w:jc w:val="both"/>
              <w:rPr>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3E5AB0" w:rsidRDefault="00F640F5" w:rsidP="00F640F5">
            <w:pPr>
              <w:pStyle w:val="Default"/>
              <w:jc w:val="both"/>
              <w:rPr>
                <w:iCs/>
                <w:sz w:val="22"/>
                <w:szCs w:val="22"/>
              </w:rPr>
            </w:pPr>
            <w:r>
              <w:rPr>
                <w:iCs/>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F640F5" w:rsidRDefault="00AF6ED3" w:rsidP="00F640F5">
            <w:pPr>
              <w:pStyle w:val="Default"/>
              <w:jc w:val="both"/>
              <w:rPr>
                <w:b/>
                <w:iCs/>
                <w:sz w:val="22"/>
                <w:szCs w:val="22"/>
              </w:rPr>
            </w:pPr>
            <w:r>
              <w:rPr>
                <w:b/>
                <w:iCs/>
                <w:sz w:val="22"/>
                <w:szCs w:val="22"/>
              </w:rPr>
              <w:t>Лот № 1</w:t>
            </w:r>
          </w:p>
          <w:p w:rsidR="003E5AB0" w:rsidRDefault="00AF6ED3">
            <w:pPr>
              <w:pStyle w:val="Default"/>
              <w:jc w:val="both"/>
              <w:rPr>
                <w:iCs/>
                <w:sz w:val="22"/>
                <w:szCs w:val="22"/>
              </w:rPr>
            </w:pPr>
            <w:r>
              <w:rPr>
                <w:sz w:val="22"/>
                <w:szCs w:val="22"/>
              </w:rPr>
              <w:t>Не требуется</w:t>
            </w:r>
            <w:r w:rsidR="00F640F5">
              <w:rPr>
                <w:sz w:val="22"/>
                <w:szCs w:val="22"/>
              </w:rPr>
              <w:t>.</w:t>
            </w:r>
          </w:p>
          <w:p w:rsidR="003E5AB0" w:rsidRDefault="003E5AB0">
            <w:pPr>
              <w:keepNext/>
              <w:keepLines/>
              <w:jc w:val="both"/>
              <w:rPr>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jc w:val="both"/>
              <w:rPr>
                <w:i/>
                <w:sz w:val="22"/>
                <w:szCs w:val="22"/>
              </w:rPr>
            </w:pPr>
            <w:r>
              <w:rPr>
                <w:sz w:val="22"/>
                <w:szCs w:val="22"/>
              </w:rPr>
              <w:t>Не требуется</w:t>
            </w:r>
            <w:r w:rsidR="00F640F5">
              <w:rPr>
                <w:sz w:val="22"/>
                <w:szCs w:val="22"/>
              </w:rPr>
              <w:t>.</w:t>
            </w:r>
          </w:p>
          <w:p w:rsidR="003E5AB0" w:rsidRDefault="00F640F5" w:rsidP="00F640F5">
            <w:pPr>
              <w:rPr>
                <w:iCs/>
                <w:sz w:val="22"/>
                <w:szCs w:val="22"/>
              </w:rPr>
            </w:pPr>
            <w:r>
              <w:rPr>
                <w:i/>
                <w:color w:val="FF0000"/>
                <w:sz w:val="22"/>
                <w:szCs w:val="22"/>
              </w:rPr>
              <w:t xml:space="preserve"> </w:t>
            </w:r>
            <w:r w:rsidR="00AF6ED3">
              <w:rPr>
                <w:sz w:val="22"/>
                <w:szCs w:val="22"/>
              </w:rPr>
              <w:t xml:space="preserve"> </w:t>
            </w:r>
            <w:r>
              <w:rPr>
                <w:i/>
                <w:color w:val="FF0000"/>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2" w:name="_Ref55317941"/>
            <w:bookmarkEnd w:id="21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rsidP="00F640F5">
            <w:pPr>
              <w:jc w:val="both"/>
              <w:rPr>
                <w:sz w:val="22"/>
                <w:szCs w:val="22"/>
              </w:rPr>
            </w:pPr>
            <w:r>
              <w:rPr>
                <w:sz w:val="22"/>
                <w:szCs w:val="22"/>
              </w:rPr>
              <w:t xml:space="preserve">Российский рубль  </w:t>
            </w:r>
            <w:r w:rsidR="00F640F5">
              <w:rPr>
                <w:i/>
                <w:color w:val="FF0000"/>
                <w:sz w:val="22"/>
                <w:szCs w:val="22"/>
              </w:rPr>
              <w:t xml:space="preserve"> </w:t>
            </w:r>
          </w:p>
        </w:tc>
      </w:tr>
      <w:tr w:rsidR="003E5AB0">
        <w:trPr>
          <w:trHeight w:val="856"/>
        </w:trPr>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3" w:name="_Ref55317066"/>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Наименование требования</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Подтверждающие документы</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Pr="00F640F5" w:rsidRDefault="00F640F5" w:rsidP="00F640F5">
                  <w:pPr>
                    <w:jc w:val="both"/>
                    <w:rPr>
                      <w:color w:val="000000"/>
                      <w:sz w:val="22"/>
                      <w:szCs w:val="22"/>
                    </w:rPr>
                  </w:pPr>
                  <w:r>
                    <w:rPr>
                      <w:i/>
                      <w:color w:val="FF0000"/>
                      <w:sz w:val="22"/>
                      <w:szCs w:val="22"/>
                      <w:lang w:eastAsia="en-US"/>
                    </w:rPr>
                    <w:t xml:space="preserve"> </w:t>
                  </w:r>
                  <w:r w:rsidR="00AF6ED3">
                    <w:rPr>
                      <w:i/>
                      <w:color w:val="FF0000"/>
                      <w:sz w:val="22"/>
                      <w:szCs w:val="22"/>
                      <w:lang w:eastAsia="en-US"/>
                    </w:rPr>
                    <w:t xml:space="preserve"> </w:t>
                  </w:r>
                  <w:r>
                    <w:rPr>
                      <w:i/>
                      <w:color w:val="FF0000"/>
                      <w:sz w:val="22"/>
                      <w:szCs w:val="22"/>
                      <w:lang w:eastAsia="en-US"/>
                    </w:rPr>
                    <w:t xml:space="preserve"> </w:t>
                  </w:r>
                  <w:r>
                    <w:rPr>
                      <w:b/>
                      <w:i/>
                      <w:color w:val="FF0000"/>
                      <w:sz w:val="22"/>
                      <w:szCs w:val="22"/>
                    </w:rPr>
                    <w:t xml:space="preserve"> </w:t>
                  </w:r>
                  <w:r w:rsidR="00AF6ED3" w:rsidRPr="00F640F5">
                    <w:rPr>
                      <w:sz w:val="22"/>
                      <w:szCs w:val="22"/>
                    </w:rPr>
                    <w:t>Спец</w:t>
                  </w:r>
                  <w:r w:rsidRPr="00F640F5">
                    <w:rPr>
                      <w:sz w:val="22"/>
                      <w:szCs w:val="22"/>
                    </w:rPr>
                    <w:t>иальных документов не требуется</w:t>
                  </w:r>
                  <w:r w:rsidR="00AF6ED3" w:rsidRPr="00F640F5">
                    <w:rPr>
                      <w:sz w:val="22"/>
                      <w:szCs w:val="22"/>
                      <w:lang w:eastAsia="en-US"/>
                    </w:rPr>
                    <w:t>.</w:t>
                  </w:r>
                </w:p>
              </w:tc>
            </w:tr>
            <w:tr w:rsidR="003E5AB0">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E5AB0" w:rsidRDefault="003E5AB0">
                  <w:pPr>
                    <w:ind w:right="153"/>
                    <w:jc w:val="both"/>
                    <w:rPr>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3E5AB0">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color w:val="000000"/>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E5AB0">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color w:val="000000"/>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3E5AB0" w:rsidRDefault="00AF6ED3">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2">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3E5AB0" w:rsidRDefault="00AF6ED3">
                  <w:pPr>
                    <w:jc w:val="both"/>
                    <w:rPr>
                      <w:color w:val="000000"/>
                      <w:sz w:val="22"/>
                      <w:szCs w:val="22"/>
                    </w:rPr>
                  </w:pPr>
                  <w:r>
                    <w:rPr>
                      <w:sz w:val="22"/>
                      <w:szCs w:val="22"/>
                    </w:rPr>
                    <w:t xml:space="preserve">Дополнительная проверка осуществляется Заказчиком на сайте </w:t>
                  </w:r>
                  <w:hyperlink r:id="rId33">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w:t>
                  </w:r>
                  <w:r w:rsidR="001D7329">
                    <w:rPr>
                      <w:color w:val="000000"/>
                      <w:sz w:val="22"/>
                      <w:szCs w:val="22"/>
                    </w:rPr>
                    <w:t xml:space="preserve"> </w:t>
                  </w:r>
                  <w:r>
                    <w:rPr>
                      <w:color w:val="000000"/>
                      <w:sz w:val="22"/>
                      <w:szCs w:val="22"/>
                    </w:rPr>
                    <w:t>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3E5AB0" w:rsidRDefault="00AF6ED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3E5AB0" w:rsidRDefault="00AF6ED3">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3E5AB0" w:rsidRDefault="00AF6ED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F640F5">
                  <w:pPr>
                    <w:jc w:val="both"/>
                    <w:rPr>
                      <w:color w:val="000000"/>
                      <w:sz w:val="22"/>
                      <w:szCs w:val="22"/>
                    </w:rPr>
                  </w:pPr>
                  <w:r>
                    <w:rPr>
                      <w:i/>
                      <w:color w:val="FF0000"/>
                      <w:sz w:val="22"/>
                      <w:szCs w:val="22"/>
                    </w:rPr>
                    <w:t xml:space="preserve"> </w:t>
                  </w:r>
                  <w:r w:rsidR="00AF6ED3">
                    <w:rPr>
                      <w:color w:val="FF0000"/>
                      <w:sz w:val="22"/>
                      <w:szCs w:val="22"/>
                    </w:rPr>
                    <w:t xml:space="preserve"> </w:t>
                  </w:r>
                  <w:r w:rsidR="00AF6ED3">
                    <w:rPr>
                      <w:color w:val="000000" w:themeColor="text1"/>
                      <w:sz w:val="22"/>
                      <w:szCs w:val="22"/>
                    </w:rPr>
                    <w:t xml:space="preserve">10. </w:t>
                  </w:r>
                  <w:r w:rsidR="00AF6ED3">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Проверка осуществляется Заказчиком самостоятельно:</w:t>
                  </w:r>
                </w:p>
                <w:p w:rsidR="003E5AB0" w:rsidRDefault="00AF6ED3">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3E5AB0" w:rsidRDefault="00AF6ED3">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3E5AB0" w:rsidRDefault="003E5AB0">
            <w:pPr>
              <w:jc w:val="both"/>
              <w:rPr>
                <w:b/>
                <w:sz w:val="22"/>
                <w:szCs w:val="22"/>
              </w:rPr>
            </w:pPr>
          </w:p>
          <w:p w:rsidR="003E5AB0" w:rsidRDefault="00AF6ED3">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3E5AB0" w:rsidTr="0082399F">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Наименование требования</w:t>
                  </w: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Подтверждающие документы</w:t>
                  </w:r>
                </w:p>
              </w:tc>
            </w:tr>
            <w:tr w:rsidR="003E5AB0" w:rsidTr="0082399F">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b/>
                      <w:i/>
                      <w:color w:val="FF0000"/>
                      <w:sz w:val="22"/>
                      <w:szCs w:val="22"/>
                    </w:rPr>
                  </w:pP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b/>
                      <w:color w:val="FF0000"/>
                      <w:sz w:val="22"/>
                      <w:szCs w:val="22"/>
                    </w:rPr>
                  </w:pPr>
                </w:p>
              </w:tc>
            </w:tr>
          </w:tbl>
          <w:p w:rsidR="003E5AB0" w:rsidRDefault="00F640F5">
            <w:pPr>
              <w:pStyle w:val="Default"/>
              <w:jc w:val="both"/>
              <w:rPr>
                <w:b/>
                <w:i/>
                <w:color w:val="FF0000"/>
                <w:sz w:val="22"/>
                <w:szCs w:val="22"/>
              </w:rPr>
            </w:pPr>
            <w:r>
              <w:rPr>
                <w:rFonts w:eastAsia="Times New Roman"/>
                <w:i/>
                <w:color w:val="FF0000"/>
                <w:sz w:val="22"/>
                <w:szCs w:val="22"/>
                <w:lang w:eastAsia="ru-RU"/>
              </w:rPr>
              <w:t xml:space="preserve"> </w:t>
            </w:r>
          </w:p>
        </w:tc>
      </w:tr>
      <w:tr w:rsidR="003E5AB0">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pStyle w:val="a6"/>
              <w:numPr>
                <w:ilvl w:val="0"/>
                <w:numId w:val="1"/>
              </w:numPr>
              <w:tabs>
                <w:tab w:val="clear" w:pos="4677"/>
                <w:tab w:val="clear" w:pos="9355"/>
                <w:tab w:val="left" w:pos="0"/>
              </w:tabs>
              <w:ind w:left="0" w:firstLine="0"/>
              <w:rPr>
                <w:b/>
                <w:sz w:val="22"/>
                <w:szCs w:val="22"/>
              </w:rPr>
            </w:pPr>
            <w:bookmarkStart w:id="214" w:name="_Ref184051939"/>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F640F5">
            <w:pPr>
              <w:overflowPunct w:val="0"/>
              <w:jc w:val="both"/>
              <w:rPr>
                <w:i/>
                <w:sz w:val="22"/>
                <w:szCs w:val="22"/>
              </w:rPr>
            </w:pPr>
            <w:r>
              <w:rPr>
                <w:i/>
                <w:color w:val="FF0000"/>
                <w:sz w:val="22"/>
                <w:szCs w:val="22"/>
              </w:rPr>
              <w:t xml:space="preserve"> </w:t>
            </w:r>
          </w:p>
          <w:p w:rsidR="00F640F5" w:rsidRDefault="00AF6ED3" w:rsidP="00F640F5">
            <w:pPr>
              <w:overflowPunct w:val="0"/>
              <w:jc w:val="both"/>
              <w:rPr>
                <w:sz w:val="22"/>
                <w:szCs w:val="22"/>
              </w:rPr>
            </w:pPr>
            <w:r>
              <w:rPr>
                <w:sz w:val="22"/>
                <w:szCs w:val="22"/>
              </w:rPr>
              <w:t xml:space="preserve">При осуществлении настоящей закупки в </w:t>
            </w:r>
            <w:r>
              <w:rPr>
                <w:bCs/>
                <w:sz w:val="22"/>
                <w:szCs w:val="22"/>
              </w:rPr>
              <w:t>соответствии с постановлением Правительства РФ № 1875 устанавливается</w:t>
            </w:r>
            <w:r>
              <w:rPr>
                <w:sz w:val="22"/>
                <w:szCs w:val="22"/>
              </w:rPr>
              <w:t xml:space="preserve">: </w:t>
            </w:r>
          </w:p>
          <w:p w:rsidR="00F640F5" w:rsidRPr="00F640F5" w:rsidRDefault="00F640F5" w:rsidP="00F640F5">
            <w:pPr>
              <w:overflowPunct w:val="0"/>
              <w:jc w:val="both"/>
              <w:rPr>
                <w:sz w:val="22"/>
                <w:szCs w:val="22"/>
              </w:rPr>
            </w:pPr>
            <w:r>
              <w:rPr>
                <w:sz w:val="22"/>
                <w:szCs w:val="22"/>
              </w:rPr>
              <w:t xml:space="preserve">- </w:t>
            </w:r>
            <w:r w:rsidRPr="00F640F5">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640F5" w:rsidRDefault="00F640F5" w:rsidP="00F640F5">
            <w:pPr>
              <w:pStyle w:val="aff"/>
              <w:ind w:left="124"/>
              <w:jc w:val="both"/>
              <w:rPr>
                <w:sz w:val="22"/>
                <w:szCs w:val="22"/>
              </w:rPr>
            </w:pPr>
            <w:r w:rsidRPr="00F640F5">
              <w:rPr>
                <w:sz w:val="22"/>
                <w:szCs w:val="22"/>
              </w:rPr>
              <w:t>Информация и документы, подтверждающие страну происхождения товара, для целей настоящей закупки:</w:t>
            </w:r>
          </w:p>
          <w:p w:rsidR="003E5AB0" w:rsidRDefault="00F640F5" w:rsidP="00F640F5">
            <w:pPr>
              <w:pStyle w:val="aff"/>
              <w:ind w:left="124"/>
              <w:jc w:val="both"/>
              <w:rPr>
                <w:iCs/>
                <w:sz w:val="22"/>
                <w:szCs w:val="22"/>
              </w:rPr>
            </w:pPr>
            <w:r w:rsidRPr="00F640F5">
              <w:rPr>
                <w:sz w:val="22"/>
                <w:szCs w:val="22"/>
              </w:rPr>
              <w:t>- указание в заявке на участие в закупке наименования страны происхождения товара.</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5" w:name="_Ref55317127"/>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3E5AB0" w:rsidRDefault="00AF6ED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3E5AB0" w:rsidRDefault="00AF6ED3">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D0087F">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3E5AB0" w:rsidRDefault="00AF6ED3">
            <w:pPr>
              <w:numPr>
                <w:ilvl w:val="0"/>
                <w:numId w:val="9"/>
              </w:numPr>
              <w:tabs>
                <w:tab w:val="left" w:pos="199"/>
                <w:tab w:val="left" w:pos="400"/>
                <w:tab w:val="left" w:pos="1140"/>
              </w:tabs>
              <w:overflowPunct w:val="0"/>
              <w:ind w:left="0" w:firstLine="0"/>
              <w:jc w:val="both"/>
              <w:rPr>
                <w:sz w:val="22"/>
                <w:szCs w:val="22"/>
              </w:rPr>
            </w:pPr>
            <w:r>
              <w:rPr>
                <w:sz w:val="22"/>
                <w:szCs w:val="22"/>
              </w:rPr>
              <w:t xml:space="preserve"> </w:t>
            </w:r>
            <w:r>
              <w:rPr>
                <w:bCs/>
                <w:sz w:val="22"/>
                <w:szCs w:val="22"/>
              </w:rPr>
              <w:t xml:space="preserve">Информация и </w:t>
            </w:r>
            <w:r>
              <w:rPr>
                <w:sz w:val="22"/>
                <w:szCs w:val="22"/>
              </w:rPr>
              <w:t xml:space="preserve">документы, указанные в п. </w:t>
            </w:r>
            <w:r w:rsidRPr="00FE7726">
              <w:rPr>
                <w:sz w:val="22"/>
                <w:szCs w:val="22"/>
              </w:rPr>
              <w:fldChar w:fldCharType="begin"/>
            </w:r>
            <w:r w:rsidRPr="00FE7726">
              <w:rPr>
                <w:sz w:val="22"/>
                <w:szCs w:val="22"/>
              </w:rPr>
              <w:instrText xml:space="preserve"> REF _Ref184051939 \n \n \h </w:instrText>
            </w:r>
            <w:r w:rsidR="00FE7726">
              <w:rPr>
                <w:sz w:val="22"/>
                <w:szCs w:val="22"/>
              </w:rPr>
              <w:instrText xml:space="preserve"> \* MERGEFORMAT </w:instrText>
            </w:r>
            <w:r w:rsidRPr="00FE7726">
              <w:rPr>
                <w:sz w:val="22"/>
                <w:szCs w:val="22"/>
              </w:rPr>
            </w:r>
            <w:r w:rsidRPr="00FE7726">
              <w:rPr>
                <w:sz w:val="22"/>
                <w:szCs w:val="22"/>
              </w:rPr>
              <w:fldChar w:fldCharType="separate"/>
            </w:r>
            <w:r w:rsidR="00D0087F">
              <w:rPr>
                <w:sz w:val="22"/>
                <w:szCs w:val="22"/>
              </w:rPr>
              <w:t>11</w:t>
            </w:r>
            <w:r w:rsidRPr="00FE7726">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rStyle w:val="a4"/>
                <w:sz w:val="22"/>
                <w:szCs w:val="22"/>
              </w:rPr>
              <w:t xml:space="preserve">, </w:t>
            </w:r>
            <w:r>
              <w:rPr>
                <w:sz w:val="22"/>
                <w:szCs w:val="22"/>
              </w:rPr>
              <w:t xml:space="preserve">подтверждающие страну происхождения товара; </w:t>
            </w:r>
            <w:r w:rsidR="00FE7726">
              <w:rPr>
                <w:i/>
                <w:color w:val="FF0000"/>
                <w:sz w:val="22"/>
                <w:szCs w:val="22"/>
              </w:rPr>
              <w:t xml:space="preserve"> </w:t>
            </w:r>
          </w:p>
          <w:p w:rsidR="003E5AB0" w:rsidRDefault="00AF6ED3">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D0087F">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3E5AB0" w:rsidRDefault="00FE7726" w:rsidP="00FE7726">
            <w:pPr>
              <w:pStyle w:val="Default"/>
              <w:jc w:val="both"/>
              <w:rPr>
                <w:sz w:val="22"/>
                <w:szCs w:val="22"/>
              </w:rPr>
            </w:pPr>
            <w:r>
              <w:rPr>
                <w:rFonts w:eastAsia="Times New Roman"/>
                <w:i/>
                <w:color w:val="FF0000"/>
                <w:sz w:val="22"/>
                <w:szCs w:val="22"/>
                <w:lang w:eastAsia="ru-RU"/>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6" w:name="_Ref368304315"/>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rvps9"/>
              <w:rPr>
                <w:sz w:val="22"/>
                <w:szCs w:val="22"/>
              </w:rPr>
            </w:pPr>
            <w:r>
              <w:rPr>
                <w:sz w:val="22"/>
                <w:szCs w:val="22"/>
              </w:rPr>
              <w:t xml:space="preserve">Заявки подаются посредством ЭТП по адресу: </w:t>
            </w:r>
            <w:hyperlink r:id="rId34" w:history="1">
              <w:r w:rsidR="00FE7726" w:rsidRPr="00293103">
                <w:rPr>
                  <w:rStyle w:val="a4"/>
                  <w:sz w:val="22"/>
                  <w:szCs w:val="22"/>
                </w:rPr>
                <w:t>www.roseltorg.ru</w:t>
              </w:r>
            </w:hyperlink>
            <w:r>
              <w:rPr>
                <w:sz w:val="22"/>
                <w:szCs w:val="22"/>
              </w:rPr>
              <w:t>,</w:t>
            </w:r>
            <w:r>
              <w:rPr>
                <w:sz w:val="22"/>
                <w:szCs w:val="22"/>
              </w:rPr>
              <w:br/>
              <w:t>в соответствии с регламентом работы ЭТП.</w:t>
            </w:r>
          </w:p>
          <w:p w:rsidR="003E5AB0" w:rsidRDefault="003E5AB0">
            <w:pPr>
              <w:jc w:val="both"/>
              <w:rPr>
                <w:sz w:val="22"/>
                <w:szCs w:val="22"/>
              </w:rPr>
            </w:pPr>
          </w:p>
          <w:p w:rsidR="003E5AB0" w:rsidRDefault="00AF6ED3">
            <w:pPr>
              <w:jc w:val="both"/>
              <w:rPr>
                <w:sz w:val="22"/>
                <w:szCs w:val="22"/>
              </w:rPr>
            </w:pPr>
            <w:r>
              <w:rPr>
                <w:sz w:val="22"/>
                <w:szCs w:val="22"/>
              </w:rPr>
              <w:t>Дата начала срока: день размещения на ЭТП извещения и документации.</w:t>
            </w:r>
          </w:p>
          <w:p w:rsidR="003E5AB0" w:rsidRDefault="00AF6ED3">
            <w:pPr>
              <w:jc w:val="both"/>
              <w:rPr>
                <w:sz w:val="22"/>
                <w:szCs w:val="22"/>
              </w:rPr>
            </w:pPr>
            <w:r>
              <w:rPr>
                <w:sz w:val="22"/>
                <w:szCs w:val="22"/>
              </w:rPr>
              <w:t>Дата и время окончания срока:</w:t>
            </w:r>
          </w:p>
          <w:p w:rsidR="003E5AB0" w:rsidRDefault="00D0087F" w:rsidP="00F52692">
            <w:pPr>
              <w:rPr>
                <w:sz w:val="22"/>
                <w:szCs w:val="22"/>
              </w:rPr>
            </w:pPr>
            <w:sdt>
              <w:sdtPr>
                <w:id w:val="1168061555"/>
                <w:placeholder>
                  <w:docPart w:val="B688FAF6DEB2404080D5E834E0F58B2C"/>
                </w:placeholder>
                <w:date w:fullDate="2026-01-15T00:00:00Z">
                  <w:dateFormat w:val="«dd» MMMM yyyy 'года'"/>
                  <w:lid w:val="ru-RU"/>
                  <w:storeMappedDataAs w:val="dateTime"/>
                  <w:calendar w:val="gregorian"/>
                </w:date>
              </w:sdtPr>
              <w:sdtEndPr/>
              <w:sdtContent>
                <w:r w:rsidR="00F52692">
                  <w:t>«15» января 2026 года</w:t>
                </w:r>
              </w:sdtContent>
            </w:sdt>
            <w:r w:rsidR="00AF6ED3">
              <w:rPr>
                <w:sz w:val="22"/>
                <w:szCs w:val="22"/>
              </w:rPr>
              <w:t xml:space="preserve"> </w:t>
            </w:r>
            <w:r w:rsidR="00F52692">
              <w:rPr>
                <w:sz w:val="22"/>
                <w:szCs w:val="22"/>
              </w:rPr>
              <w:t>07</w:t>
            </w:r>
            <w:r w:rsidR="00AF6ED3">
              <w:rPr>
                <w:sz w:val="22"/>
                <w:szCs w:val="22"/>
              </w:rPr>
              <w:t>:</w:t>
            </w:r>
            <w:r w:rsidR="00F52692">
              <w:rPr>
                <w:sz w:val="22"/>
                <w:szCs w:val="22"/>
              </w:rPr>
              <w:t>00</w:t>
            </w:r>
            <w:r w:rsidR="00AF6ED3">
              <w:rPr>
                <w:sz w:val="22"/>
                <w:szCs w:val="22"/>
              </w:rPr>
              <w:t>:</w:t>
            </w:r>
            <w:r w:rsidR="00F52692">
              <w:rPr>
                <w:sz w:val="22"/>
                <w:szCs w:val="22"/>
              </w:rPr>
              <w:t>00</w:t>
            </w:r>
            <w:r w:rsidR="00AF6ED3">
              <w:rPr>
                <w:sz w:val="22"/>
                <w:szCs w:val="22"/>
              </w:rPr>
              <w:t xml:space="preserve"> (время московское)</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3E5AB0" w:rsidRDefault="00D0087F">
            <w:pPr>
              <w:rPr>
                <w:sz w:val="22"/>
                <w:szCs w:val="22"/>
              </w:rPr>
            </w:pPr>
            <w:sdt>
              <w:sdtPr>
                <w:id w:val="1703359912"/>
                <w:placeholder>
                  <w:docPart w:val="B688FAF6DEB2404080D5E834E0F58B2C"/>
                </w:placeholder>
                <w:date w:fullDate="2026-01-15T00:00:00Z">
                  <w:dateFormat w:val="«dd» MMMM yyyy 'года'"/>
                  <w:lid w:val="ru-RU"/>
                  <w:storeMappedDataAs w:val="dateTime"/>
                  <w:calendar w:val="gregorian"/>
                </w:date>
              </w:sdtPr>
              <w:sdtEndPr/>
              <w:sdtContent>
                <w:r w:rsidR="00F52692">
                  <w:t>«15» января 2026 года</w:t>
                </w:r>
              </w:sdtContent>
            </w:sdt>
            <w:r w:rsidR="00AF6ED3">
              <w:rPr>
                <w:sz w:val="22"/>
                <w:szCs w:val="22"/>
              </w:rPr>
              <w:t xml:space="preserve"> </w:t>
            </w:r>
            <w:r w:rsidR="00F52692">
              <w:rPr>
                <w:sz w:val="22"/>
                <w:szCs w:val="22"/>
              </w:rPr>
              <w:t>07</w:t>
            </w:r>
            <w:r w:rsidR="00AF6ED3">
              <w:rPr>
                <w:sz w:val="22"/>
                <w:szCs w:val="22"/>
              </w:rPr>
              <w:t>:</w:t>
            </w:r>
            <w:r w:rsidR="00F52692">
              <w:rPr>
                <w:sz w:val="22"/>
                <w:szCs w:val="22"/>
              </w:rPr>
              <w:t>00</w:t>
            </w:r>
            <w:r w:rsidR="00AF6ED3">
              <w:rPr>
                <w:sz w:val="22"/>
                <w:szCs w:val="22"/>
              </w:rPr>
              <w:t>:</w:t>
            </w:r>
            <w:r w:rsidR="00F52692">
              <w:rPr>
                <w:sz w:val="22"/>
                <w:szCs w:val="22"/>
              </w:rPr>
              <w:t>00</w:t>
            </w:r>
            <w:r w:rsidR="00AF6ED3">
              <w:rPr>
                <w:sz w:val="22"/>
                <w:szCs w:val="22"/>
              </w:rPr>
              <w:t xml:space="preserve"> (время московское)</w:t>
            </w:r>
          </w:p>
          <w:p w:rsidR="003E5AB0" w:rsidRDefault="003E5AB0">
            <w:pPr>
              <w:rPr>
                <w:sz w:val="22"/>
                <w:szCs w:val="22"/>
              </w:rPr>
            </w:pPr>
          </w:p>
          <w:p w:rsidR="003E5AB0" w:rsidRDefault="00AF6ED3">
            <w:pPr>
              <w:rPr>
                <w:sz w:val="22"/>
                <w:szCs w:val="22"/>
              </w:rPr>
            </w:pPr>
            <w:r>
              <w:rPr>
                <w:sz w:val="22"/>
                <w:szCs w:val="22"/>
              </w:rPr>
              <w:t>Место открытия доступа к поданным заявкам – ЭТП.</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7" w:name="_Ref37810724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1-30T00:00:00Z">
                  <w:dateFormat w:val="«dd» MMMM yyyy 'года'"/>
                  <w:lid w:val="ru-RU"/>
                  <w:storeMappedDataAs w:val="dateTime"/>
                  <w:calendar w:val="gregorian"/>
                </w:date>
              </w:sdtPr>
              <w:sdtEndPr/>
              <w:sdtContent>
                <w:r w:rsidR="00F52692">
                  <w:t>«30» января 2026 года</w:t>
                </w:r>
              </w:sdtContent>
            </w:sdt>
          </w:p>
          <w:p w:rsidR="003E5AB0" w:rsidRDefault="003E5AB0">
            <w:pPr>
              <w:jc w:val="both"/>
              <w:rPr>
                <w:sz w:val="22"/>
                <w:szCs w:val="22"/>
              </w:rPr>
            </w:pPr>
          </w:p>
          <w:p w:rsidR="003E5AB0" w:rsidRDefault="00AF6ED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1-30T00:00:00Z">
                  <w:dateFormat w:val="«dd» MMMM yyyy 'года'"/>
                  <w:lid w:val="ru-RU"/>
                  <w:storeMappedDataAs w:val="dateTime"/>
                  <w:calendar w:val="gregorian"/>
                </w:date>
              </w:sdtPr>
              <w:sdtEndPr/>
              <w:sdtContent>
                <w:r w:rsidR="00F52692">
                  <w:t>«30» января 2026 года</w:t>
                </w:r>
              </w:sdtContent>
            </w:sdt>
          </w:p>
          <w:p w:rsidR="003E5AB0" w:rsidRDefault="003E5AB0">
            <w:pPr>
              <w:jc w:val="both"/>
              <w:rPr>
                <w:sz w:val="22"/>
                <w:szCs w:val="22"/>
              </w:rPr>
            </w:pPr>
          </w:p>
          <w:p w:rsidR="003E5AB0" w:rsidRDefault="00AF6ED3">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1-30T00:00:00Z">
                  <w:dateFormat w:val="«dd» MMMM yyyy 'года'"/>
                  <w:lid w:val="ru-RU"/>
                  <w:storeMappedDataAs w:val="dateTime"/>
                  <w:calendar w:val="gregorian"/>
                </w:date>
              </w:sdtPr>
              <w:sdtEndPr/>
              <w:sdtContent>
                <w:r w:rsidR="00F52692">
                  <w:t>«30» января 2026 года</w:t>
                </w:r>
              </w:sdtContent>
            </w:sdt>
          </w:p>
          <w:p w:rsidR="003E5AB0" w:rsidRDefault="00AF6ED3">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8" w:name="_Ref55317440"/>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bookmarkStart w:id="219" w:name="_Ref55317440_Копия_1"/>
            <w:bookmarkStart w:id="220" w:name="форма9"/>
            <w:bookmarkEnd w:id="219"/>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0"/>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D138FEAB8BC14C09BF0AA983D3BD188A"/>
                </w:placeholder>
                <w:date w:fullDate="2025-12-26T00:00:00Z">
                  <w:dateFormat w:val="«dd» MMMM yyyy 'года'"/>
                  <w:lid w:val="ru-RU"/>
                  <w:storeMappedDataAs w:val="dateTime"/>
                  <w:calendar w:val="gregorian"/>
                </w:date>
              </w:sdtPr>
              <w:sdtEndPr/>
              <w:sdtContent>
                <w:r w:rsidR="00F52692">
                  <w:t>«26» декабря 2025 года</w:t>
                </w:r>
              </w:sdtContent>
            </w:sdt>
          </w:p>
          <w:p w:rsidR="003E5AB0" w:rsidRDefault="00F52692">
            <w:pPr>
              <w:jc w:val="both"/>
              <w:rPr>
                <w:i/>
                <w:color w:val="FF0000"/>
                <w:sz w:val="22"/>
                <w:szCs w:val="22"/>
              </w:rPr>
            </w:pPr>
            <w:r>
              <w:rPr>
                <w:i/>
                <w:color w:val="FF0000"/>
                <w:sz w:val="22"/>
                <w:szCs w:val="22"/>
              </w:rPr>
              <w:t xml:space="preserve"> </w:t>
            </w:r>
          </w:p>
          <w:p w:rsidR="003E5AB0" w:rsidRDefault="00AF6ED3" w:rsidP="00F52692">
            <w:pPr>
              <w:jc w:val="both"/>
              <w:rPr>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D138FEAB8BC14C09BF0AA983D3BD188A"/>
                </w:placeholder>
                <w:date w:fullDate="2026-01-14T00:00:00Z">
                  <w:dateFormat w:val="«dd» MMMM yyyy 'года'"/>
                  <w:lid w:val="ru-RU"/>
                  <w:storeMappedDataAs w:val="dateTime"/>
                  <w:calendar w:val="gregorian"/>
                </w:date>
              </w:sdtPr>
              <w:sdtEndPr/>
              <w:sdtContent>
                <w:r w:rsidR="00F52692">
                  <w:t>«14» января 2026 года</w:t>
                </w:r>
              </w:sdtContent>
            </w:sdt>
            <w:r>
              <w:rPr>
                <w:b/>
                <w:sz w:val="22"/>
                <w:szCs w:val="22"/>
              </w:rPr>
              <w:t xml:space="preserve"> </w:t>
            </w:r>
            <w:r w:rsidR="00F52692">
              <w:rPr>
                <w:b/>
                <w:sz w:val="22"/>
                <w:szCs w:val="22"/>
              </w:rPr>
              <w:t>13</w:t>
            </w:r>
            <w:r>
              <w:rPr>
                <w:b/>
                <w:sz w:val="22"/>
                <w:szCs w:val="22"/>
              </w:rPr>
              <w:t>:</w:t>
            </w:r>
            <w:r w:rsidR="00F52692">
              <w:rPr>
                <w:b/>
                <w:sz w:val="22"/>
                <w:szCs w:val="22"/>
              </w:rPr>
              <w:t>00</w:t>
            </w:r>
            <w:r>
              <w:rPr>
                <w:b/>
                <w:sz w:val="22"/>
                <w:szCs w:val="22"/>
              </w:rPr>
              <w:t>:</w:t>
            </w:r>
            <w:r w:rsidR="00F52692">
              <w:rPr>
                <w:b/>
                <w:sz w:val="22"/>
                <w:szCs w:val="22"/>
              </w:rPr>
              <w:t>00</w:t>
            </w:r>
            <w:r>
              <w:rPr>
                <w:b/>
                <w:sz w:val="22"/>
                <w:szCs w:val="22"/>
              </w:rPr>
              <w:t xml:space="preserve"> (время московское)</w:t>
            </w:r>
            <w:bookmarkStart w:id="221" w:name="_GoBack"/>
            <w:bookmarkEnd w:id="221"/>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22" w:name="_Ref55321047"/>
            <w:bookmarkEnd w:id="22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pStyle w:val="Default"/>
              <w:jc w:val="both"/>
              <w:rPr>
                <w:sz w:val="22"/>
                <w:szCs w:val="22"/>
              </w:rPr>
            </w:pPr>
            <w:r>
              <w:rPr>
                <w:sz w:val="22"/>
                <w:szCs w:val="22"/>
              </w:rPr>
              <w:t>Допускается по решению Закупочной комиссии.</w:t>
            </w:r>
          </w:p>
          <w:p w:rsidR="003E5AB0" w:rsidRDefault="00AF6ED3">
            <w:pPr>
              <w:pStyle w:val="Default"/>
              <w:jc w:val="both"/>
              <w:rPr>
                <w:sz w:val="22"/>
                <w:szCs w:val="22"/>
              </w:rPr>
            </w:pPr>
            <w:r>
              <w:rPr>
                <w:sz w:val="22"/>
                <w:szCs w:val="22"/>
              </w:rPr>
              <w:t>Условия договора, по которым возможно проведение переторжки:</w:t>
            </w:r>
            <w:r w:rsidR="00FE7726">
              <w:rPr>
                <w:sz w:val="22"/>
                <w:szCs w:val="22"/>
              </w:rPr>
              <w:t xml:space="preserve"> </w:t>
            </w:r>
            <w:r>
              <w:rPr>
                <w:sz w:val="22"/>
                <w:szCs w:val="22"/>
              </w:rPr>
              <w:t>коэффициент снижения</w:t>
            </w:r>
            <w:r w:rsidR="00FE7726">
              <w:rPr>
                <w:sz w:val="22"/>
                <w:szCs w:val="22"/>
              </w:rPr>
              <w:t>.</w:t>
            </w:r>
            <w:r>
              <w:rPr>
                <w:sz w:val="22"/>
                <w:szCs w:val="22"/>
              </w:rPr>
              <w:t xml:space="preserve"> </w:t>
            </w:r>
            <w:r w:rsidR="00FE7726">
              <w:rPr>
                <w:i/>
                <w:color w:val="FF0000"/>
                <w:sz w:val="22"/>
                <w:szCs w:val="22"/>
              </w:rPr>
              <w:t xml:space="preserve"> </w:t>
            </w:r>
          </w:p>
          <w:p w:rsidR="003E5AB0" w:rsidRDefault="00FE7726">
            <w:pPr>
              <w:pStyle w:val="Default"/>
              <w:jc w:val="both"/>
              <w:rPr>
                <w:b/>
                <w:sz w:val="22"/>
                <w:szCs w:val="22"/>
              </w:rPr>
            </w:pPr>
            <w:r>
              <w:rPr>
                <w:rFonts w:eastAsia="Times New Roman"/>
                <w:i/>
                <w:color w:val="FF0000"/>
                <w:sz w:val="22"/>
                <w:szCs w:val="22"/>
                <w:lang w:eastAsia="ru-RU"/>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3" w:name="_Ref55321529"/>
            <w:bookmarkEnd w:id="223"/>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FE7726">
            <w:pPr>
              <w:pStyle w:val="a6"/>
              <w:tabs>
                <w:tab w:val="clear" w:pos="4677"/>
                <w:tab w:val="clear" w:pos="9355"/>
              </w:tabs>
              <w:jc w:val="both"/>
              <w:rPr>
                <w:b/>
                <w:i/>
                <w:color w:val="FF0000"/>
                <w:sz w:val="22"/>
                <w:szCs w:val="22"/>
              </w:rPr>
            </w:pPr>
            <w:r>
              <w:rPr>
                <w:b/>
                <w:i/>
                <w:color w:val="FF0000"/>
                <w:sz w:val="22"/>
                <w:szCs w:val="22"/>
              </w:rPr>
              <w:t xml:space="preserve"> </w:t>
            </w:r>
          </w:p>
          <w:p w:rsidR="003E5AB0" w:rsidRDefault="00AF6ED3">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3E5AB0" w:rsidRDefault="00FE7726">
            <w:pPr>
              <w:pStyle w:val="a6"/>
              <w:jc w:val="both"/>
              <w:rPr>
                <w:sz w:val="22"/>
                <w:szCs w:val="22"/>
              </w:rPr>
            </w:pPr>
            <w:r>
              <w:rPr>
                <w:b/>
                <w:i/>
                <w:color w:val="FF0000"/>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4" w:name="_Ref378846859"/>
            <w:bookmarkEnd w:id="224"/>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FE7726">
            <w:pPr>
              <w:jc w:val="both"/>
              <w:rPr>
                <w:color w:val="FF0000"/>
                <w:sz w:val="22"/>
                <w:szCs w:val="22"/>
              </w:rPr>
            </w:pPr>
            <w:r>
              <w:rPr>
                <w:i/>
                <w:color w:val="FF0000"/>
                <w:sz w:val="22"/>
                <w:szCs w:val="22"/>
              </w:rPr>
              <w:t xml:space="preserve"> </w:t>
            </w:r>
          </w:p>
          <w:p w:rsidR="003E5AB0" w:rsidRDefault="00AF6ED3" w:rsidP="00FE7726">
            <w:pPr>
              <w:jc w:val="both"/>
              <w:rPr>
                <w:iCs/>
                <w:sz w:val="22"/>
                <w:szCs w:val="22"/>
              </w:rPr>
            </w:pPr>
            <w:r>
              <w:rPr>
                <w:sz w:val="22"/>
                <w:szCs w:val="22"/>
              </w:rPr>
              <w:t>Не допускается</w:t>
            </w:r>
            <w:r w:rsidR="00FE7726">
              <w:rPr>
                <w:sz w:val="22"/>
                <w:szCs w:val="22"/>
              </w:rPr>
              <w:t>.</w:t>
            </w:r>
            <w:r w:rsidR="00FE7726">
              <w:rPr>
                <w:iCs/>
                <w:sz w:val="22"/>
                <w:szCs w:val="22"/>
              </w:rPr>
              <w:t xml:space="preserve"> </w:t>
            </w:r>
          </w:p>
          <w:p w:rsidR="003E5AB0" w:rsidRDefault="003E5AB0">
            <w:pPr>
              <w:pStyle w:val="Default"/>
              <w:jc w:val="both"/>
              <w:rPr>
                <w:i/>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5" w:name="_Ref74664259"/>
            <w:bookmarkEnd w:id="225"/>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overflowPunct w:val="0"/>
              <w:jc w:val="both"/>
              <w:rPr>
                <w:bCs/>
                <w:sz w:val="22"/>
                <w:szCs w:val="22"/>
              </w:rPr>
            </w:pPr>
            <w:r>
              <w:rPr>
                <w:bCs/>
                <w:sz w:val="22"/>
                <w:szCs w:val="22"/>
              </w:rPr>
              <w:t xml:space="preserve">В случае если цена договора/цена за единицу продукции, предложенная участником в заявке, ниже НМЦ договора/НМЦед. более чем на </w:t>
            </w:r>
            <w:r w:rsidR="00FE7726">
              <w:rPr>
                <w:bCs/>
                <w:sz w:val="22"/>
                <w:szCs w:val="22"/>
              </w:rPr>
              <w:t>25 %, то участник должен</w:t>
            </w:r>
            <w:r>
              <w:rPr>
                <w:bCs/>
                <w:sz w:val="22"/>
                <w:szCs w:val="22"/>
              </w:rPr>
              <w:t>:</w:t>
            </w:r>
          </w:p>
          <w:p w:rsidR="003E5AB0" w:rsidRDefault="00AF6ED3" w:rsidP="00FE7726">
            <w:pPr>
              <w:overflowPunct w:val="0"/>
              <w:ind w:left="34"/>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6" w:name="_Ref55322174"/>
            <w:bookmarkEnd w:id="226"/>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FE7726">
            <w:pPr>
              <w:overflowPunct w:val="0"/>
              <w:jc w:val="both"/>
              <w:rPr>
                <w:bCs/>
                <w:sz w:val="22"/>
                <w:szCs w:val="22"/>
              </w:rPr>
            </w:pPr>
            <w:r>
              <w:rPr>
                <w:i/>
                <w:color w:val="FF0000"/>
                <w:sz w:val="22"/>
                <w:szCs w:val="22"/>
              </w:rPr>
              <w:t xml:space="preserve"> </w:t>
            </w:r>
          </w:p>
          <w:p w:rsidR="003E5AB0" w:rsidRDefault="00FE7726">
            <w:pPr>
              <w:overflowPunct w:val="0"/>
              <w:ind w:firstLine="603"/>
              <w:jc w:val="both"/>
              <w:rPr>
                <w:i/>
                <w:color w:val="FF0000"/>
                <w:sz w:val="22"/>
                <w:szCs w:val="22"/>
              </w:rPr>
            </w:pPr>
            <w:r>
              <w:rPr>
                <w:sz w:val="22"/>
                <w:szCs w:val="22"/>
              </w:rPr>
              <w:t>1)</w:t>
            </w:r>
            <w:r w:rsidR="00AF6ED3">
              <w:rPr>
                <w:i/>
                <w:color w:val="FF0000"/>
                <w:sz w:val="22"/>
                <w:szCs w:val="22"/>
              </w:rPr>
              <w:t xml:space="preserve"> </w:t>
            </w:r>
            <w:r w:rsidR="00AF6ED3">
              <w:rPr>
                <w:sz w:val="22"/>
                <w:szCs w:val="22"/>
              </w:rPr>
              <w:t xml:space="preserve">Предельная общая цена договора, заключаемого по результатам закупки, устанавливается в размере </w:t>
            </w:r>
            <w:r w:rsidR="00AF6ED3">
              <w:rPr>
                <w:bCs/>
                <w:sz w:val="22"/>
                <w:szCs w:val="22"/>
              </w:rPr>
              <w:t xml:space="preserve">НМЦ договора, указанной в п. </w:t>
            </w:r>
            <w:r w:rsidR="00AF6ED3">
              <w:rPr>
                <w:bCs/>
                <w:sz w:val="22"/>
                <w:szCs w:val="22"/>
              </w:rPr>
              <w:fldChar w:fldCharType="begin"/>
            </w:r>
            <w:r w:rsidR="00AF6ED3">
              <w:rPr>
                <w:bCs/>
                <w:sz w:val="22"/>
                <w:szCs w:val="22"/>
              </w:rPr>
              <w:instrText xml:space="preserve"> REF _Ref55316445 \r \r \h </w:instrText>
            </w:r>
            <w:r w:rsidR="00AF6ED3">
              <w:rPr>
                <w:bCs/>
                <w:sz w:val="22"/>
                <w:szCs w:val="22"/>
              </w:rPr>
            </w:r>
            <w:r w:rsidR="00AF6ED3">
              <w:rPr>
                <w:bCs/>
                <w:sz w:val="22"/>
                <w:szCs w:val="22"/>
              </w:rPr>
              <w:fldChar w:fldCharType="separate"/>
            </w:r>
            <w:r w:rsidR="00D0087F">
              <w:rPr>
                <w:bCs/>
                <w:sz w:val="22"/>
                <w:szCs w:val="22"/>
              </w:rPr>
              <w:t>6</w:t>
            </w:r>
            <w:r w:rsidR="00AF6ED3">
              <w:rPr>
                <w:bCs/>
                <w:sz w:val="22"/>
                <w:szCs w:val="22"/>
              </w:rPr>
              <w:fldChar w:fldCharType="end"/>
            </w:r>
            <w:r>
              <w:rPr>
                <w:bCs/>
                <w:sz w:val="22"/>
                <w:szCs w:val="22"/>
              </w:rPr>
              <w:t>, п. 4</w:t>
            </w:r>
            <w:r w:rsidR="00AF6ED3">
              <w:rPr>
                <w:bCs/>
                <w:sz w:val="22"/>
                <w:szCs w:val="22"/>
              </w:rPr>
              <w:t xml:space="preserve"> раздела </w:t>
            </w:r>
            <w:hyperlink w:anchor="_РАЗДЕЛ_II._ИНФОРМАЦИОННАЯ_1">
              <w:r w:rsidR="00AF6ED3">
                <w:rPr>
                  <w:rStyle w:val="a4"/>
                  <w:bCs/>
                  <w:sz w:val="22"/>
                  <w:szCs w:val="22"/>
                  <w:lang w:val="en-US"/>
                </w:rPr>
                <w:t>II</w:t>
              </w:r>
              <w:r w:rsidR="00AF6ED3">
                <w:rPr>
                  <w:rStyle w:val="a4"/>
                  <w:bCs/>
                  <w:sz w:val="22"/>
                  <w:szCs w:val="22"/>
                </w:rPr>
                <w:t xml:space="preserve"> «ИНФОРМАЦИОННАЯ КАРТА»</w:t>
              </w:r>
            </w:hyperlink>
            <w:r w:rsidR="00AF6ED3">
              <w:rPr>
                <w:bCs/>
                <w:sz w:val="22"/>
                <w:szCs w:val="22"/>
              </w:rPr>
              <w:t xml:space="preserve"> документации.</w:t>
            </w:r>
          </w:p>
          <w:p w:rsidR="003E5AB0" w:rsidRDefault="00AF6ED3" w:rsidP="00FE7726">
            <w:pPr>
              <w:pStyle w:val="aff5"/>
              <w:numPr>
                <w:ilvl w:val="0"/>
                <w:numId w:val="26"/>
              </w:numPr>
              <w:tabs>
                <w:tab w:val="left" w:pos="341"/>
                <w:tab w:val="left" w:pos="603"/>
              </w:tabs>
              <w:overflowPunct w:val="0"/>
              <w:ind w:left="0" w:firstLine="603"/>
              <w:jc w:val="both"/>
              <w:rPr>
                <w:bCs/>
                <w:sz w:val="22"/>
                <w:szCs w:val="22"/>
              </w:rPr>
            </w:pPr>
            <w:r>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Pr>
                <w:bCs/>
                <w:sz w:val="22"/>
                <w:szCs w:val="22"/>
              </w:rPr>
              <w:t xml:space="preserve">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D0087F">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Pr>
                <w:sz w:val="22"/>
                <w:szCs w:val="22"/>
              </w:rPr>
              <w:t>, на основной и дополнительный (при наличии) коэффициенты снижения, предложенные участником, с которым заключается договор.</w:t>
            </w:r>
          </w:p>
          <w:p w:rsidR="003E5AB0" w:rsidRDefault="00AF6ED3" w:rsidP="00FE7726">
            <w:pPr>
              <w:pStyle w:val="aff5"/>
              <w:numPr>
                <w:ilvl w:val="0"/>
                <w:numId w:val="26"/>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3E5AB0" w:rsidRDefault="00AF6ED3" w:rsidP="00FE7726">
            <w:pPr>
              <w:pStyle w:val="aff5"/>
              <w:numPr>
                <w:ilvl w:val="0"/>
                <w:numId w:val="26"/>
              </w:numPr>
              <w:tabs>
                <w:tab w:val="left" w:pos="341"/>
                <w:tab w:val="left" w:pos="1004"/>
              </w:tabs>
              <w:overflowPunct w:val="0"/>
              <w:ind w:left="0" w:firstLine="603"/>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3E5AB0" w:rsidRDefault="00AF6ED3">
      <w:pPr>
        <w:pStyle w:val="1"/>
        <w:keepLines w:val="0"/>
        <w:tabs>
          <w:tab w:val="left" w:pos="6424"/>
        </w:tabs>
        <w:spacing w:before="0" w:after="120"/>
        <w:jc w:val="both"/>
        <w:rPr>
          <w:b w:val="0"/>
          <w:sz w:val="2"/>
          <w:szCs w:val="2"/>
        </w:rPr>
      </w:pPr>
      <w:r>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203475992"/>
      <w:bookmarkStart w:id="235" w:name="форма1"/>
      <w:bookmarkEnd w:id="227"/>
      <w:bookmarkEnd w:id="228"/>
      <w:bookmarkEnd w:id="229"/>
      <w:bookmarkEnd w:id="230"/>
      <w:bookmarkEnd w:id="231"/>
      <w:r>
        <w:rPr>
          <w:rFonts w:ascii="Times New Roman" w:eastAsia="MS Mincho" w:hAnsi="Times New Roman"/>
          <w:color w:val="17365D"/>
          <w:kern w:val="2"/>
          <w:szCs w:val="24"/>
          <w:lang w:val="x-none" w:eastAsia="x-none"/>
        </w:rPr>
        <w:t>РАЗДЕЛ III. ФОРМЫ ДЛЯ ЗАПОЛНЕНИЯ УЧАСТНИКАМИ ЗАКУПКИ</w:t>
      </w:r>
      <w:bookmarkEnd w:id="232"/>
      <w:bookmarkEnd w:id="233"/>
      <w:bookmarkEnd w:id="234"/>
      <w:r>
        <w:rPr>
          <w:rFonts w:eastAsia="MS Mincho"/>
          <w:b w:val="0"/>
          <w:kern w:val="2"/>
          <w:lang w:val="x-none" w:eastAsia="x-none"/>
        </w:rPr>
        <w:t xml:space="preserve"> </w:t>
      </w:r>
      <w:bookmarkEnd w:id="235"/>
    </w:p>
    <w:p w:rsidR="003E5AB0" w:rsidRDefault="00AF6ED3">
      <w:pPr>
        <w:pStyle w:val="1"/>
        <w:keepLines w:val="0"/>
        <w:spacing w:before="240" w:after="120"/>
        <w:ind w:left="792" w:hanging="360"/>
        <w:jc w:val="both"/>
        <w:rPr>
          <w:rFonts w:ascii="Times New Roman" w:eastAsia="MS Mincho" w:hAnsi="Times New Roman"/>
          <w:color w:val="548DD4"/>
          <w:kern w:val="2"/>
          <w:szCs w:val="24"/>
          <w:lang w:eastAsia="x-none"/>
        </w:rPr>
      </w:pPr>
      <w:bookmarkStart w:id="236" w:name="_Форма_1_ЗАЯВКА"/>
      <w:bookmarkStart w:id="237" w:name="_Форма_1_АНКЕТА"/>
      <w:bookmarkStart w:id="238" w:name="_Toc23149539"/>
      <w:bookmarkStart w:id="239" w:name="_Toc54336126"/>
      <w:bookmarkStart w:id="240" w:name="_Toc203475993"/>
      <w:bookmarkEnd w:id="236"/>
      <w:bookmarkEnd w:id="237"/>
      <w:r>
        <w:rPr>
          <w:rFonts w:ascii="Times New Roman" w:eastAsia="MS Mincho" w:hAnsi="Times New Roman"/>
          <w:color w:val="548DD4"/>
          <w:kern w:val="2"/>
          <w:szCs w:val="24"/>
          <w:lang w:val="x-none" w:eastAsia="x-none"/>
        </w:rPr>
        <w:t xml:space="preserve">Форма 1 </w:t>
      </w:r>
      <w:bookmarkEnd w:id="238"/>
      <w:bookmarkEnd w:id="239"/>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40"/>
    </w:p>
    <w:p w:rsidR="003E5AB0" w:rsidRDefault="00AF6ED3">
      <w:r>
        <w:t>Приложение к заявке от «___» __________ 20___ г. № ______</w:t>
      </w:r>
    </w:p>
    <w:p w:rsidR="003E5AB0" w:rsidRDefault="003E5AB0"/>
    <w:p w:rsidR="003E5AB0" w:rsidRDefault="00AF6ED3">
      <w:r>
        <w:t xml:space="preserve">Ценовой тендер в электронной форме на право заключения договора </w:t>
      </w:r>
    </w:p>
    <w:p w:rsidR="003E5AB0" w:rsidRDefault="00AF6ED3">
      <w:r>
        <w:t>на ________________________________________________</w:t>
      </w:r>
    </w:p>
    <w:p w:rsidR="003E5AB0" w:rsidRDefault="003E5AB0"/>
    <w:p w:rsidR="003E5AB0" w:rsidRDefault="00AF6ED3">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t xml:space="preserve">АНКЕТА УЧАСТНИКА </w:t>
      </w:r>
      <w:bookmarkEnd w:id="243"/>
      <w:bookmarkEnd w:id="244"/>
      <w:r>
        <w:t>ЦЕНОВОГО ТЕНДЕРА</w:t>
      </w:r>
    </w:p>
    <w:p w:rsidR="003E5AB0" w:rsidRDefault="003E5AB0">
      <w:pPr>
        <w:rPr>
          <w:sz w:val="10"/>
          <w:szCs w:val="10"/>
        </w:rPr>
      </w:pPr>
    </w:p>
    <w:tbl>
      <w:tblPr>
        <w:tblW w:w="5000" w:type="pct"/>
        <w:tblLayout w:type="fixed"/>
        <w:tblLook w:val="00A0" w:firstRow="1" w:lastRow="0" w:firstColumn="1" w:lastColumn="0" w:noHBand="0" w:noVBand="0"/>
      </w:tblPr>
      <w:tblGrid>
        <w:gridCol w:w="622"/>
        <w:gridCol w:w="6117"/>
        <w:gridCol w:w="3456"/>
      </w:tblGrid>
      <w:tr w:rsidR="003E5AB0">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Сведения об участнике ценового тендера</w:t>
            </w:r>
          </w:p>
        </w:tc>
      </w:tr>
      <w:tr w:rsidR="003E5AB0">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ИНН, дата постановки на учет в налоговом органе,</w:t>
            </w:r>
          </w:p>
          <w:p w:rsidR="003E5AB0" w:rsidRDefault="00AF6ED3">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bl>
    <w:p w:rsidR="003E5AB0" w:rsidRDefault="003E5AB0">
      <w:pPr>
        <w:rPr>
          <w:color w:val="808080"/>
        </w:rPr>
      </w:pPr>
    </w:p>
    <w:p w:rsidR="003E5AB0" w:rsidRDefault="00AF6ED3">
      <w:pPr>
        <w:rPr>
          <w:color w:val="808080"/>
        </w:rPr>
      </w:pPr>
      <w:r>
        <w:rPr>
          <w:color w:val="808080"/>
        </w:rPr>
        <w:t>ИНСТРУКЦИИ ПО ЗАПОЛНЕНИЮ:</w:t>
      </w:r>
    </w:p>
    <w:p w:rsidR="003E5AB0" w:rsidRDefault="00AF6ED3">
      <w:pPr>
        <w:jc w:val="both"/>
        <w:rPr>
          <w:color w:val="808080"/>
        </w:rPr>
      </w:pPr>
      <w:r>
        <w:rPr>
          <w:color w:val="808080"/>
        </w:rPr>
        <w:t>1. Данные инструкции не следует воспроизводить в документах, подготовленных участником.</w:t>
      </w:r>
    </w:p>
    <w:p w:rsidR="003E5AB0" w:rsidRDefault="00AF6ED3">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3E5AB0" w:rsidRDefault="00AF6ED3">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3E5AB0" w:rsidRDefault="00AF6ED3">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3E5AB0" w:rsidRDefault="00AF6ED3">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3E5AB0" w:rsidRDefault="003E5AB0">
      <w:pPr>
        <w:jc w:val="both"/>
        <w:rPr>
          <w:color w:val="808080"/>
        </w:rPr>
      </w:pPr>
    </w:p>
    <w:p w:rsidR="003E5AB0" w:rsidRDefault="003E5AB0"/>
    <w:p w:rsidR="003E5AB0" w:rsidRDefault="003E5AB0"/>
    <w:p w:rsidR="003E5AB0" w:rsidRDefault="003E5AB0"/>
    <w:p w:rsidR="003E5AB0" w:rsidRDefault="003E5AB0"/>
    <w:p w:rsidR="003E5AB0" w:rsidRDefault="003E5AB0"/>
    <w:p w:rsidR="003E5AB0" w:rsidRDefault="003E5AB0"/>
    <w:p w:rsidR="003E5AB0" w:rsidRDefault="003E5AB0">
      <w:pPr>
        <w:pStyle w:val="afff3"/>
      </w:pPr>
    </w:p>
    <w:p w:rsidR="003E5AB0" w:rsidRDefault="00AF6ED3">
      <w:pPr>
        <w:sectPr w:rsidR="003E5AB0">
          <w:headerReference w:type="even" r:id="rId35"/>
          <w:headerReference w:type="default" r:id="rId36"/>
          <w:headerReference w:type="first" r:id="rId37"/>
          <w:pgSz w:w="11906" w:h="16838"/>
          <w:pgMar w:top="851" w:right="567" w:bottom="567" w:left="1134" w:header="720" w:footer="0" w:gutter="0"/>
          <w:cols w:space="720"/>
          <w:formProt w:val="0"/>
          <w:titlePg/>
          <w:docGrid w:linePitch="326"/>
        </w:sectPr>
      </w:pPr>
      <w:r>
        <w:br w:type="page"/>
      </w:r>
    </w:p>
    <w:p w:rsidR="003E5AB0" w:rsidRDefault="00AF6ED3">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5" w:name="_Форма_3_ТЕХНИКО-КОММЕРЧЕСКОЕ"/>
      <w:bookmarkStart w:id="246" w:name="_Форма_3_ТЕХНИКО-КОММЕРЧЕСКОЕ_1"/>
      <w:bookmarkStart w:id="247" w:name="_Toc23149541"/>
      <w:bookmarkStart w:id="248" w:name="_Toc54336128"/>
      <w:bookmarkStart w:id="249" w:name="_Toc203475994"/>
      <w:bookmarkEnd w:id="245"/>
      <w:bookmarkEnd w:id="246"/>
      <w:r>
        <w:rPr>
          <w:rFonts w:ascii="Times New Roman" w:eastAsia="MS Mincho" w:hAnsi="Times New Roman"/>
          <w:color w:val="548DD4"/>
          <w:kern w:val="2"/>
          <w:szCs w:val="24"/>
          <w:lang w:val="x-none" w:eastAsia="x-none"/>
        </w:rPr>
        <w:t>Форма 2 ТЕХНИКО-КОММЕРЧЕСКОЕ ПРЕДЛОЖЕНИЕ</w:t>
      </w:r>
      <w:bookmarkEnd w:id="247"/>
      <w:bookmarkEnd w:id="248"/>
      <w:bookmarkEnd w:id="249"/>
    </w:p>
    <w:p w:rsidR="003E5AB0" w:rsidRDefault="003E5AB0"/>
    <w:p w:rsidR="003E5AB0" w:rsidRDefault="00AF6ED3">
      <w:r>
        <w:t xml:space="preserve">Приложение к заявке на участие в ценовом тендере от «___» __________ 20___ г. </w:t>
      </w:r>
    </w:p>
    <w:p w:rsidR="003E5AB0" w:rsidRDefault="00AF6ED3">
      <w:r>
        <w:t>№ ______</w:t>
      </w:r>
    </w:p>
    <w:p w:rsidR="003E5AB0" w:rsidRDefault="00AF6ED3">
      <w:r>
        <w:t xml:space="preserve">Участник ценового тендера: ________________________________ </w:t>
      </w:r>
    </w:p>
    <w:p w:rsidR="003E5AB0" w:rsidRDefault="003E5AB0"/>
    <w:p w:rsidR="003E5AB0" w:rsidRDefault="003E5AB0"/>
    <w:p w:rsidR="003E5AB0" w:rsidRDefault="00AF6ED3">
      <w:pPr>
        <w:pStyle w:val="rvps1"/>
      </w:pPr>
      <w:bookmarkStart w:id="250" w:name="_Техническое_предложение_(Форма"/>
      <w:bookmarkStart w:id="251" w:name="_Toc235439567"/>
      <w:bookmarkStart w:id="252" w:name="_Toc305665991"/>
      <w:bookmarkEnd w:id="250"/>
      <w:r>
        <w:t>ТЕХНИКО-КОММЕРЧЕСКОЕ ПРЕДЛОЖЕНИЕ</w:t>
      </w:r>
      <w:bookmarkEnd w:id="251"/>
      <w:bookmarkEnd w:id="252"/>
    </w:p>
    <w:p w:rsidR="003E5AB0" w:rsidRDefault="003E5AB0"/>
    <w:p w:rsidR="003E5AB0" w:rsidRDefault="00AF6ED3">
      <w:pPr>
        <w:jc w:val="both"/>
        <w:rPr>
          <w:iCs/>
          <w:sz w:val="22"/>
        </w:rPr>
      </w:pPr>
      <w:r>
        <w:rPr>
          <w:sz w:val="22"/>
        </w:rPr>
        <w:t xml:space="preserve">Настоящим предлагаем </w:t>
      </w:r>
      <w:r>
        <w:rPr>
          <w:b/>
          <w:sz w:val="22"/>
        </w:rPr>
        <w:t>по</w:t>
      </w:r>
      <w:r w:rsidR="001D7329">
        <w:rPr>
          <w:b/>
          <w:sz w:val="22"/>
        </w:rPr>
        <w:t xml:space="preserve">ставить товары </w:t>
      </w:r>
      <w:r>
        <w:rPr>
          <w:sz w:val="22"/>
        </w:rPr>
        <w:t xml:space="preserve">в соответствии с требованиями, изложенными в Разделах IV «ТЕХНИЧЕСКОЕ ЗАДАНИЕ» и V. «ПРОЕКТ ДОГОВОРА» </w:t>
      </w:r>
      <w:r>
        <w:rPr>
          <w:bCs/>
        </w:rPr>
        <w:t>документации</w:t>
      </w:r>
      <w:r>
        <w:rPr>
          <w:sz w:val="22"/>
        </w:rPr>
        <w:t xml:space="preserve"> о проведении ценового тендера, </w:t>
      </w:r>
      <w:r>
        <w:rPr>
          <w:bCs/>
          <w:sz w:val="22"/>
        </w:rPr>
        <w:t>на следующих условиях</w:t>
      </w:r>
      <w:r>
        <w:rPr>
          <w:iCs/>
          <w:sz w:val="22"/>
        </w:rPr>
        <w:t>:</w:t>
      </w:r>
    </w:p>
    <w:p w:rsidR="003E5AB0" w:rsidRDefault="003E5AB0">
      <w:pPr>
        <w:jc w:val="both"/>
        <w:rPr>
          <w:iCs/>
          <w:sz w:val="22"/>
        </w:rPr>
      </w:pPr>
    </w:p>
    <w:tbl>
      <w:tblPr>
        <w:tblW w:w="15451" w:type="dxa"/>
        <w:tblInd w:w="-5" w:type="dxa"/>
        <w:tblLayout w:type="fixed"/>
        <w:tblLook w:val="0000" w:firstRow="0" w:lastRow="0" w:firstColumn="0" w:lastColumn="0" w:noHBand="0" w:noVBand="0"/>
      </w:tblPr>
      <w:tblGrid>
        <w:gridCol w:w="820"/>
        <w:gridCol w:w="4396"/>
        <w:gridCol w:w="10235"/>
      </w:tblGrid>
      <w:tr w:rsidR="003E5AB0">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Предложения участника</w:t>
            </w:r>
          </w:p>
        </w:tc>
      </w:tr>
      <w:tr w:rsidR="003E5AB0">
        <w:trPr>
          <w:cantSplit/>
          <w:trHeight w:val="414"/>
        </w:trPr>
        <w:tc>
          <w:tcPr>
            <w:tcW w:w="820" w:type="dxa"/>
            <w:tcBorders>
              <w:top w:val="single" w:sz="4" w:space="0" w:color="000000"/>
              <w:left w:val="single" w:sz="4" w:space="0" w:color="000000"/>
              <w:bottom w:val="single" w:sz="4" w:space="0" w:color="000000"/>
              <w:right w:val="single" w:sz="4" w:space="0" w:color="000000"/>
            </w:tcBorders>
            <w:vAlign w:val="center"/>
          </w:tcPr>
          <w:p w:rsidR="003E5AB0" w:rsidRDefault="00AF6ED3">
            <w:pPr>
              <w:jc w:val="center"/>
              <w:rPr>
                <w:sz w:val="22"/>
              </w:rPr>
            </w:pPr>
            <w:r>
              <w:rPr>
                <w:sz w:val="22"/>
              </w:rPr>
              <w:t>1.</w:t>
            </w:r>
          </w:p>
        </w:tc>
        <w:tc>
          <w:tcPr>
            <w:tcW w:w="4396" w:type="dxa"/>
            <w:tcBorders>
              <w:top w:val="single" w:sz="4" w:space="0" w:color="000000"/>
              <w:left w:val="single" w:sz="4" w:space="0" w:color="000000"/>
              <w:bottom w:val="single" w:sz="4" w:space="0" w:color="000000"/>
              <w:right w:val="single" w:sz="4" w:space="0" w:color="000000"/>
            </w:tcBorders>
            <w:vAlign w:val="center"/>
          </w:tcPr>
          <w:p w:rsidR="003E5AB0" w:rsidRDefault="00AF6ED3" w:rsidP="001D7329">
            <w:pPr>
              <w:ind w:right="57"/>
              <w:rPr>
                <w:sz w:val="22"/>
              </w:rPr>
            </w:pPr>
            <w:r>
              <w:rPr>
                <w:sz w:val="22"/>
              </w:rPr>
              <w:t xml:space="preserve">Коэффициент снижения цены </w:t>
            </w:r>
          </w:p>
        </w:tc>
        <w:tc>
          <w:tcPr>
            <w:tcW w:w="10235" w:type="dxa"/>
            <w:tcBorders>
              <w:top w:val="single" w:sz="4" w:space="0" w:color="000000"/>
              <w:left w:val="single" w:sz="4" w:space="0" w:color="000000"/>
              <w:bottom w:val="single" w:sz="4" w:space="0" w:color="000000"/>
              <w:right w:val="single" w:sz="4" w:space="0" w:color="000000"/>
            </w:tcBorders>
            <w:vAlign w:val="center"/>
          </w:tcPr>
          <w:p w:rsidR="003E5AB0" w:rsidRDefault="00AF6ED3">
            <w:pPr>
              <w:ind w:left="57" w:right="57"/>
              <w:jc w:val="center"/>
              <w:rPr>
                <w:sz w:val="22"/>
              </w:rPr>
            </w:pPr>
            <w:r>
              <w:rPr>
                <w:b/>
                <w:i/>
                <w:sz w:val="22"/>
              </w:rPr>
              <w:t>[указать коэффициент снижения цены договора и единиц продукции, выраженный в виде десятичной дроби (например, «0,9</w:t>
            </w:r>
            <w:r w:rsidR="001D7329">
              <w:rPr>
                <w:b/>
                <w:i/>
                <w:sz w:val="22"/>
              </w:rPr>
              <w:t>99</w:t>
            </w:r>
            <w:r>
              <w:rPr>
                <w:b/>
                <w:i/>
                <w:sz w:val="22"/>
              </w:rPr>
              <w:t>8» или «0,9</w:t>
            </w:r>
            <w:r w:rsidR="001D7329">
              <w:rPr>
                <w:b/>
                <w:i/>
                <w:sz w:val="22"/>
              </w:rPr>
              <w:t>000</w:t>
            </w:r>
            <w:r>
              <w:rPr>
                <w:b/>
                <w:i/>
                <w:sz w:val="22"/>
              </w:rPr>
              <w:t>» и т.п.)]</w:t>
            </w:r>
          </w:p>
        </w:tc>
      </w:tr>
    </w:tbl>
    <w:p w:rsidR="003E5AB0" w:rsidRDefault="003E5AB0">
      <w:pPr>
        <w:jc w:val="both"/>
        <w:rPr>
          <w:iCs/>
          <w:sz w:val="22"/>
        </w:rPr>
      </w:pPr>
    </w:p>
    <w:p w:rsidR="003E5AB0" w:rsidRDefault="003E5AB0">
      <w:pPr>
        <w:jc w:val="both"/>
        <w:rPr>
          <w:iCs/>
          <w:sz w:val="20"/>
        </w:rPr>
      </w:pPr>
    </w:p>
    <w:p w:rsidR="001D7329" w:rsidRPr="009D2F60" w:rsidRDefault="001D7329" w:rsidP="001D7329">
      <w:pPr>
        <w:jc w:val="both"/>
        <w:rPr>
          <w:iCs/>
          <w:snapToGrid w:val="0"/>
          <w:sz w:val="22"/>
          <w:szCs w:val="22"/>
        </w:rPr>
      </w:pPr>
      <w:r w:rsidRPr="009D2F60">
        <w:rPr>
          <w:iCs/>
          <w:snapToGrid w:val="0"/>
          <w:sz w:val="22"/>
          <w:szCs w:val="22"/>
        </w:rPr>
        <w:t xml:space="preserve">ФОРМА ЦЕНОВОГО ПРЕДЛОЖЕНИЯ приложена отдельным файлом – Форма </w:t>
      </w:r>
      <w:r>
        <w:rPr>
          <w:iCs/>
          <w:snapToGrid w:val="0"/>
          <w:sz w:val="22"/>
          <w:szCs w:val="22"/>
        </w:rPr>
        <w:t>2</w:t>
      </w:r>
      <w:r w:rsidRPr="009D2F60">
        <w:rPr>
          <w:iCs/>
          <w:snapToGrid w:val="0"/>
          <w:sz w:val="22"/>
          <w:szCs w:val="22"/>
        </w:rPr>
        <w:t>.1 ТКП</w:t>
      </w:r>
    </w:p>
    <w:p w:rsidR="003E5AB0" w:rsidRDefault="001D7329" w:rsidP="001D7329">
      <w:pPr>
        <w:jc w:val="both"/>
        <w:rPr>
          <w:color w:val="808080"/>
          <w:sz w:val="22"/>
        </w:rPr>
        <w:sectPr w:rsidR="003E5AB0">
          <w:headerReference w:type="even" r:id="rId38"/>
          <w:headerReference w:type="default" r:id="rId39"/>
          <w:headerReference w:type="first" r:id="rId40"/>
          <w:pgSz w:w="16838" w:h="11906" w:orient="landscape"/>
          <w:pgMar w:top="1134" w:right="851" w:bottom="567" w:left="567" w:header="720" w:footer="0" w:gutter="0"/>
          <w:cols w:space="720"/>
          <w:formProt w:val="0"/>
          <w:titlePg/>
          <w:docGrid w:linePitch="326"/>
        </w:sectPr>
      </w:pPr>
      <w:r w:rsidRPr="009D2F60">
        <w:rPr>
          <w:iCs/>
          <w:snapToGrid w:val="0"/>
          <w:sz w:val="22"/>
          <w:szCs w:val="22"/>
        </w:rPr>
        <w:t>Изменение Формы №</w:t>
      </w:r>
      <w:r>
        <w:rPr>
          <w:iCs/>
          <w:snapToGrid w:val="0"/>
          <w:sz w:val="22"/>
          <w:szCs w:val="22"/>
        </w:rPr>
        <w:t xml:space="preserve"> 2</w:t>
      </w:r>
      <w:r w:rsidRPr="009D2F60">
        <w:rPr>
          <w:iCs/>
          <w:snapToGrid w:val="0"/>
          <w:sz w:val="22"/>
          <w:szCs w:val="22"/>
        </w:rPr>
        <w:t>.1 Ценовое предложение так же недопустимо и форма подается в формате Excel</w:t>
      </w:r>
      <w:r w:rsidR="00AF6ED3">
        <w:rPr>
          <w:color w:val="808080"/>
          <w:sz w:val="22"/>
        </w:rPr>
        <w:t>.</w:t>
      </w:r>
    </w:p>
    <w:p w:rsidR="003E5AB0" w:rsidRDefault="00AF6ED3">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3" w:name="_Форма_4_РЕКОМЕНДУЕМАЯ"/>
      <w:bookmarkStart w:id="254" w:name="_Toc23149542"/>
      <w:bookmarkStart w:id="255" w:name="_Toc54336129"/>
      <w:bookmarkStart w:id="256" w:name="_Toc203475995"/>
      <w:bookmarkEnd w:id="253"/>
      <w:r>
        <w:rPr>
          <w:rFonts w:ascii="Times New Roman" w:eastAsia="MS Mincho" w:hAnsi="Times New Roman"/>
          <w:color w:val="548DD4"/>
          <w:kern w:val="2"/>
          <w:szCs w:val="24"/>
          <w:lang w:val="x-none" w:eastAsia="x-none"/>
        </w:rPr>
        <w:t xml:space="preserve">Форма 3 </w:t>
      </w:r>
      <w:bookmarkEnd w:id="254"/>
      <w:bookmarkEnd w:id="255"/>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6"/>
    </w:p>
    <w:p w:rsidR="003E5AB0" w:rsidRDefault="003E5AB0"/>
    <w:p w:rsidR="003E5AB0" w:rsidRDefault="00AF6ED3">
      <w:pPr>
        <w:jc w:val="center"/>
      </w:pPr>
      <w:bookmarkStart w:id="257" w:name="_Ref313304436"/>
      <w:bookmarkStart w:id="258" w:name="_Toc314507388"/>
      <w:r>
        <w:t xml:space="preserve">РЕКОМЕНДУЕМАЯ ФОРМА ЗАПРОСА РАЗЪЯСНЕНИЙ </w:t>
      </w:r>
      <w:bookmarkEnd w:id="257"/>
      <w:bookmarkEnd w:id="258"/>
      <w:r>
        <w:t>ИЗВЕЩЕНИЯ И ДОКУМЕНТАЦИИ</w:t>
      </w:r>
    </w:p>
    <w:p w:rsidR="003E5AB0" w:rsidRDefault="00AF6ED3">
      <w:pPr>
        <w:jc w:val="center"/>
      </w:pPr>
      <w:bookmarkStart w:id="259" w:name="_Toc322209429"/>
      <w:r>
        <w:t>О ЗАКУПКЕ</w:t>
      </w:r>
      <w:bookmarkEnd w:id="259"/>
    </w:p>
    <w:p w:rsidR="003E5AB0" w:rsidRDefault="003E5AB0">
      <w:pPr>
        <w:pStyle w:val="a6"/>
        <w:tabs>
          <w:tab w:val="clear" w:pos="4677"/>
          <w:tab w:val="clear" w:pos="9355"/>
        </w:tabs>
      </w:pPr>
    </w:p>
    <w:p w:rsidR="003E5AB0" w:rsidRDefault="00AF6ED3">
      <w:pPr>
        <w:pStyle w:val="a6"/>
        <w:tabs>
          <w:tab w:val="clear" w:pos="4677"/>
          <w:tab w:val="clear" w:pos="9355"/>
        </w:tabs>
        <w:jc w:val="both"/>
        <w:rPr>
          <w:i/>
          <w:color w:val="FF0000"/>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3E5AB0" w:rsidRDefault="003E5AB0">
      <w:pPr>
        <w:jc w:val="right"/>
      </w:pPr>
    </w:p>
    <w:p w:rsidR="003E5AB0" w:rsidRDefault="003E5AB0"/>
    <w:p w:rsidR="003E5AB0" w:rsidRDefault="00AF6ED3">
      <w:pPr>
        <w:jc w:val="center"/>
      </w:pPr>
      <w:r>
        <w:t>Уважаемые господа!</w:t>
      </w:r>
    </w:p>
    <w:p w:rsidR="003E5AB0" w:rsidRDefault="00AF6ED3">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3E5AB0" w:rsidRDefault="003E5AB0"/>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3E5AB0">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Содержание запроса на разъяснение положений документации о закупке</w:t>
            </w:r>
          </w:p>
        </w:tc>
      </w:tr>
      <w:tr w:rsidR="003E5AB0">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r>
      <w:tr w:rsidR="003E5AB0">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3E5AB0" w:rsidRDefault="00AF6ED3">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r>
    </w:tbl>
    <w:p w:rsidR="003E5AB0" w:rsidRDefault="003E5AB0">
      <w:pPr>
        <w:sectPr w:rsidR="003E5AB0">
          <w:headerReference w:type="even" r:id="rId41"/>
          <w:headerReference w:type="default" r:id="rId42"/>
          <w:headerReference w:type="first" r:id="rId43"/>
          <w:pgSz w:w="11906" w:h="16838"/>
          <w:pgMar w:top="851" w:right="567" w:bottom="567" w:left="1134" w:header="720" w:footer="0" w:gutter="0"/>
          <w:cols w:space="720"/>
          <w:formProt w:val="0"/>
          <w:titlePg/>
          <w:docGrid w:linePitch="326"/>
        </w:sectPr>
      </w:pPr>
    </w:p>
    <w:p w:rsidR="003E5AB0" w:rsidRDefault="001D7329">
      <w:pPr>
        <w:jc w:val="both"/>
        <w:rPr>
          <w:i/>
          <w:color w:val="FF0000"/>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End w:id="260"/>
      <w:bookmarkEnd w:id="261"/>
      <w:bookmarkEnd w:id="262"/>
      <w:bookmarkEnd w:id="263"/>
      <w:bookmarkEnd w:id="264"/>
      <w:bookmarkEnd w:id="265"/>
      <w:r>
        <w:rPr>
          <w:rFonts w:eastAsia="MS Mincho"/>
          <w:b/>
          <w:bCs/>
          <w:color w:val="FF0000"/>
          <w:kern w:val="2"/>
          <w:sz w:val="28"/>
          <w:lang w:eastAsia="x-none"/>
        </w:rPr>
        <w:t xml:space="preserve"> </w:t>
      </w:r>
    </w:p>
    <w:p w:rsidR="003E5AB0" w:rsidRDefault="00AF6ED3">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66" w:name="_РАЗДЕЛ_IV._ТЕХНИЧЕСКОЕ_1"/>
      <w:bookmarkStart w:id="267" w:name="_Toc23149544"/>
      <w:bookmarkStart w:id="268" w:name="_Toc54336131"/>
      <w:bookmarkStart w:id="269" w:name="_Toc203475996"/>
      <w:bookmarkEnd w:id="266"/>
      <w:r>
        <w:rPr>
          <w:rFonts w:ascii="Times New Roman" w:eastAsia="MS Mincho" w:hAnsi="Times New Roman"/>
          <w:color w:val="17365D"/>
          <w:kern w:val="2"/>
          <w:szCs w:val="24"/>
          <w:lang w:val="x-none" w:eastAsia="x-none"/>
        </w:rPr>
        <w:t xml:space="preserve">РАЗДЕЛ IV. </w:t>
      </w:r>
      <w:bookmarkEnd w:id="267"/>
      <w:r>
        <w:rPr>
          <w:rFonts w:ascii="Times New Roman" w:eastAsia="MS Mincho" w:hAnsi="Times New Roman"/>
          <w:color w:val="17365D"/>
          <w:kern w:val="2"/>
          <w:szCs w:val="24"/>
          <w:lang w:eastAsia="x-none"/>
        </w:rPr>
        <w:t>ТЕХНИЧЕСКОЕ ЗАДАНИЕ</w:t>
      </w:r>
      <w:bookmarkEnd w:id="268"/>
      <w:bookmarkEnd w:id="269"/>
    </w:p>
    <w:p w:rsidR="003E5AB0" w:rsidRPr="001D7329" w:rsidRDefault="001D7329">
      <w:pPr>
        <w:rPr>
          <w:rFonts w:cs="Arial"/>
          <w:b/>
          <w:i/>
        </w:rPr>
      </w:pPr>
      <w:bookmarkStart w:id="270" w:name="_РАЗДЕЛ_V._ПРОЕКТ"/>
      <w:bookmarkStart w:id="271" w:name="_Toc54336132"/>
      <w:bookmarkEnd w:id="270"/>
      <w:r w:rsidRPr="001D7329">
        <w:rPr>
          <w:rFonts w:cs="Arial"/>
          <w:b/>
          <w:i/>
        </w:rPr>
        <w:t>Приложено отдельным файлом</w:t>
      </w: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2" w:name="_Toc23149545"/>
      <w:bookmarkStart w:id="273" w:name="_Toc203475997"/>
      <w:r>
        <w:rPr>
          <w:rFonts w:ascii="Times New Roman" w:eastAsia="MS Mincho" w:hAnsi="Times New Roman"/>
          <w:color w:val="17365D"/>
          <w:kern w:val="2"/>
          <w:szCs w:val="24"/>
          <w:lang w:val="x-none" w:eastAsia="x-none"/>
        </w:rPr>
        <w:t xml:space="preserve">РАЗДЕЛ V. </w:t>
      </w:r>
      <w:bookmarkEnd w:id="272"/>
      <w:r>
        <w:rPr>
          <w:rFonts w:ascii="Times New Roman" w:eastAsia="MS Mincho" w:hAnsi="Times New Roman"/>
          <w:color w:val="17365D"/>
          <w:kern w:val="2"/>
          <w:szCs w:val="24"/>
          <w:lang w:eastAsia="x-none"/>
        </w:rPr>
        <w:t>ПРОЕКТ ДОГОВОРА</w:t>
      </w:r>
      <w:bookmarkEnd w:id="271"/>
      <w:bookmarkEnd w:id="273"/>
    </w:p>
    <w:p w:rsidR="001D7329" w:rsidRPr="001D7329" w:rsidRDefault="001D7329" w:rsidP="001D7329">
      <w:pPr>
        <w:rPr>
          <w:rFonts w:cs="Arial"/>
          <w:b/>
          <w:i/>
        </w:rPr>
      </w:pPr>
      <w:r>
        <w:rPr>
          <w:rFonts w:eastAsia="MS Mincho"/>
          <w:b/>
          <w:i/>
          <w:color w:val="FF0000"/>
          <w:lang w:eastAsia="x-none"/>
        </w:rPr>
        <w:t xml:space="preserve"> </w:t>
      </w:r>
      <w:r w:rsidRPr="001D7329">
        <w:rPr>
          <w:rFonts w:cs="Arial"/>
          <w:b/>
          <w:i/>
        </w:rPr>
        <w:t>Приложено отдельным файлом</w:t>
      </w:r>
    </w:p>
    <w:p w:rsidR="003E5AB0" w:rsidRDefault="003E5AB0">
      <w:pPr>
        <w:jc w:val="both"/>
        <w:rPr>
          <w:rFonts w:eastAsia="MS Mincho"/>
          <w:color w:val="FF0000"/>
          <w:lang w:eastAsia="x-none"/>
        </w:rPr>
      </w:pPr>
    </w:p>
    <w:p w:rsidR="003E5AB0" w:rsidRDefault="00AF6ED3">
      <w:pPr>
        <w:rPr>
          <w:rFonts w:eastAsia="MS Mincho"/>
          <w:lang w:eastAsia="x-none"/>
        </w:rPr>
      </w:pPr>
      <w:bookmarkStart w:id="274" w:name="_РАЗДЕЛ_VI._КРИТЕРИИ"/>
      <w:bookmarkStart w:id="275" w:name="_Приложение_№_1_1"/>
      <w:bookmarkStart w:id="276" w:name="_Приложение_№_1"/>
      <w:bookmarkStart w:id="277" w:name="_Toc381613567"/>
      <w:bookmarkStart w:id="278" w:name="_Toc381633807"/>
      <w:bookmarkStart w:id="279" w:name="_Toc381635648"/>
      <w:bookmarkStart w:id="280" w:name="_Toc23149546"/>
      <w:bookmarkStart w:id="281" w:name="_Toc54336134"/>
      <w:bookmarkEnd w:id="274"/>
      <w:bookmarkEnd w:id="275"/>
      <w:bookmarkEnd w:id="276"/>
      <w:r>
        <w:br w:type="page"/>
      </w:r>
    </w:p>
    <w:p w:rsidR="003E5AB0" w:rsidRDefault="00AF6ED3">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282" w:name="_Toc203475998"/>
      <w:r>
        <w:rPr>
          <w:rFonts w:ascii="Times New Roman" w:eastAsia="MS Mincho" w:hAnsi="Times New Roman"/>
          <w:color w:val="17365D"/>
          <w:kern w:val="2"/>
          <w:szCs w:val="24"/>
          <w:u w:val="single"/>
          <w:lang w:eastAsia="x-none"/>
        </w:rPr>
        <w:t>П</w:t>
      </w:r>
      <w:r>
        <w:rPr>
          <w:rFonts w:ascii="Times New Roman" w:eastAsia="MS Mincho" w:hAnsi="Times New Roman"/>
          <w:color w:val="17365D"/>
          <w:kern w:val="2"/>
          <w:szCs w:val="24"/>
          <w:u w:val="single"/>
          <w:lang w:val="x-none" w:eastAsia="x-none"/>
        </w:rPr>
        <w:t>риложение № 1</w:t>
      </w:r>
      <w:bookmarkEnd w:id="277"/>
      <w:bookmarkEnd w:id="278"/>
      <w:bookmarkEnd w:id="279"/>
      <w:bookmarkEnd w:id="280"/>
      <w:bookmarkEnd w:id="281"/>
      <w:bookmarkEnd w:id="282"/>
    </w:p>
    <w:p w:rsidR="003E5AB0" w:rsidRDefault="00AF6ED3">
      <w:pPr>
        <w:jc w:val="right"/>
        <w:rPr>
          <w:rFonts w:eastAsia="MS Mincho"/>
          <w:i/>
          <w:u w:val="single"/>
          <w:lang w:eastAsia="x-none"/>
        </w:rPr>
      </w:pPr>
      <w:r>
        <w:rPr>
          <w:rFonts w:eastAsia="MS Mincho"/>
          <w:i/>
          <w:u w:val="single"/>
          <w:lang w:eastAsia="x-none"/>
        </w:rPr>
        <w:t xml:space="preserve">К документации о проведении </w:t>
      </w:r>
    </w:p>
    <w:p w:rsidR="003E5AB0" w:rsidRDefault="00AF6ED3">
      <w:pPr>
        <w:jc w:val="right"/>
        <w:rPr>
          <w:rFonts w:eastAsia="MS Mincho"/>
          <w:i/>
          <w:u w:val="single"/>
          <w:lang w:eastAsia="x-none"/>
        </w:rPr>
      </w:pPr>
      <w:r>
        <w:rPr>
          <w:rFonts w:eastAsia="MS Mincho"/>
          <w:i/>
          <w:u w:val="single"/>
          <w:lang w:eastAsia="x-none"/>
        </w:rPr>
        <w:t>ценового тендера</w:t>
      </w:r>
    </w:p>
    <w:p w:rsidR="003E5AB0" w:rsidRDefault="003E5AB0">
      <w:pPr>
        <w:jc w:val="right"/>
        <w:rPr>
          <w:rFonts w:eastAsia="MS Mincho"/>
          <w:i/>
          <w:lang w:eastAsia="x-none"/>
        </w:rPr>
      </w:pPr>
    </w:p>
    <w:p w:rsidR="003E5AB0" w:rsidRDefault="00AF6ED3">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3E5AB0" w:rsidRDefault="001D7329" w:rsidP="001D7329">
      <w:pPr>
        <w:jc w:val="center"/>
        <w:rPr>
          <w:rFonts w:eastAsia="MS Mincho"/>
          <w:lang w:eastAsia="x-none"/>
        </w:rPr>
      </w:pPr>
      <w:r>
        <w:rPr>
          <w:rFonts w:eastAsia="MS Mincho"/>
          <w:lang w:eastAsia="x-none"/>
        </w:rPr>
        <w:t>Не требуется</w:t>
      </w:r>
    </w:p>
    <w:p w:rsidR="003E5AB0" w:rsidRDefault="00AF6ED3">
      <w:pPr>
        <w:spacing w:line="276" w:lineRule="auto"/>
        <w:jc w:val="center"/>
      </w:pPr>
      <w:bookmarkStart w:id="283" w:name="_Приложение_№_2"/>
      <w:bookmarkEnd w:id="283"/>
      <w:r>
        <w:t>БАНКОВСКАЯ  ГАРАНТИЯ № _______</w:t>
      </w:r>
    </w:p>
    <w:p w:rsidR="003E5AB0" w:rsidRDefault="003E5AB0">
      <w:pPr>
        <w:spacing w:line="276" w:lineRule="auto"/>
        <w:jc w:val="center"/>
      </w:pPr>
    </w:p>
    <w:p w:rsidR="003E5AB0" w:rsidRDefault="00AF6ED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3E5AB0" w:rsidRDefault="00AF6ED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3E5AB0" w:rsidRDefault="003E5AB0">
      <w:pPr>
        <w:ind w:left="284" w:right="283" w:firstLine="284"/>
        <w:jc w:val="both"/>
        <w:rPr>
          <w:color w:val="000000"/>
        </w:rPr>
      </w:pPr>
    </w:p>
    <w:p w:rsidR="003E5AB0" w:rsidRDefault="00AF6ED3">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3E5AB0" w:rsidRDefault="00AF6ED3">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3E5AB0" w:rsidRDefault="00AF6ED3">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3E5AB0" w:rsidRDefault="00AF6ED3">
      <w:pPr>
        <w:ind w:left="284" w:right="283" w:firstLine="284"/>
        <w:jc w:val="both"/>
        <w:rPr>
          <w:color w:val="000000"/>
        </w:rPr>
      </w:pPr>
      <w:r>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3E5AB0" w:rsidRDefault="00AF6ED3">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3E5AB0" w:rsidRDefault="00AF6ED3">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3E5AB0" w:rsidRDefault="00AF6ED3">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3E5AB0" w:rsidRDefault="00AF6ED3">
      <w:pPr>
        <w:ind w:left="284" w:right="283" w:firstLine="284"/>
        <w:jc w:val="both"/>
        <w:rPr>
          <w:color w:val="000000"/>
        </w:rPr>
      </w:pPr>
      <w:r>
        <w:rPr>
          <w:color w:val="000000"/>
        </w:rPr>
        <w:tab/>
        <w:t>Настоящая Гарантия не может быть отозвана Гарантом.</w:t>
      </w:r>
    </w:p>
    <w:p w:rsidR="003E5AB0" w:rsidRDefault="00AF6ED3">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3E5AB0" w:rsidRDefault="00AF6ED3">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3E5AB0" w:rsidRDefault="003E5AB0">
      <w:pPr>
        <w:ind w:left="284" w:right="283"/>
        <w:jc w:val="both"/>
        <w:rPr>
          <w:color w:val="000000"/>
        </w:rPr>
      </w:pPr>
    </w:p>
    <w:p w:rsidR="003E5AB0" w:rsidRDefault="00AF6ED3">
      <w:pPr>
        <w:ind w:left="284" w:right="283"/>
        <w:jc w:val="both"/>
      </w:pPr>
      <w:r>
        <w:rPr>
          <w:b/>
          <w:bCs/>
        </w:rPr>
        <w:t xml:space="preserve">Должность уполномоченного  лица  Гаранта   </w:t>
      </w:r>
      <w:r>
        <w:rPr>
          <w:b/>
        </w:rPr>
        <w:t>________________       (Ф.И.О.)</w:t>
      </w:r>
    </w:p>
    <w:p w:rsidR="003E5AB0" w:rsidRDefault="00AF6ED3">
      <w:pPr>
        <w:ind w:firstLine="567"/>
        <w:rPr>
          <w:b/>
          <w:bCs/>
        </w:rPr>
      </w:pPr>
      <w:r>
        <w:rPr>
          <w:b/>
          <w:bCs/>
        </w:rPr>
        <w:t>М.П.</w:t>
      </w:r>
    </w:p>
    <w:p w:rsidR="003E5AB0" w:rsidRDefault="00AF6ED3">
      <w:pPr>
        <w:rPr>
          <w:b/>
          <w:bCs/>
        </w:rPr>
      </w:pPr>
      <w:r>
        <w:br w:type="page"/>
      </w:r>
    </w:p>
    <w:p w:rsidR="003E5AB0" w:rsidRDefault="00AF6ED3">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284" w:name="_Toc203475999"/>
      <w:bookmarkStart w:id="285" w:name="_Toc381613568"/>
      <w:bookmarkStart w:id="286" w:name="_Toc381633808"/>
      <w:bookmarkStart w:id="287" w:name="_Toc381635649"/>
      <w:bookmarkStart w:id="288" w:name="_Toc23149547"/>
      <w:bookmarkStart w:id="289" w:name="_Toc54336135"/>
      <w:r>
        <w:rPr>
          <w:rFonts w:ascii="Times New Roman" w:eastAsia="MS Mincho" w:hAnsi="Times New Roman"/>
          <w:color w:val="17365D"/>
          <w:kern w:val="2"/>
          <w:szCs w:val="24"/>
          <w:lang w:val="x-none" w:eastAsia="x-none"/>
        </w:rPr>
        <w:t>Приложение № 2</w:t>
      </w:r>
      <w:bookmarkEnd w:id="284"/>
      <w:bookmarkEnd w:id="285"/>
      <w:bookmarkEnd w:id="286"/>
      <w:bookmarkEnd w:id="287"/>
      <w:bookmarkEnd w:id="288"/>
      <w:bookmarkEnd w:id="289"/>
    </w:p>
    <w:p w:rsidR="003E5AB0" w:rsidRDefault="00AF6ED3">
      <w:pPr>
        <w:jc w:val="right"/>
        <w:rPr>
          <w:rFonts w:eastAsia="MS Mincho"/>
          <w:i/>
          <w:u w:val="single"/>
          <w:lang w:eastAsia="x-none"/>
        </w:rPr>
      </w:pPr>
      <w:r>
        <w:rPr>
          <w:rFonts w:eastAsia="MS Mincho"/>
          <w:i/>
          <w:u w:val="single"/>
          <w:lang w:eastAsia="x-none"/>
        </w:rPr>
        <w:t xml:space="preserve">К документации о проведении </w:t>
      </w:r>
    </w:p>
    <w:p w:rsidR="003E5AB0" w:rsidRDefault="00AF6ED3">
      <w:pPr>
        <w:jc w:val="right"/>
        <w:rPr>
          <w:rFonts w:eastAsia="MS Mincho"/>
          <w:i/>
          <w:u w:val="single"/>
          <w:lang w:eastAsia="x-none"/>
        </w:rPr>
      </w:pPr>
      <w:r>
        <w:rPr>
          <w:rFonts w:eastAsia="MS Mincho"/>
          <w:i/>
          <w:u w:val="single"/>
          <w:lang w:eastAsia="x-none"/>
        </w:rPr>
        <w:t>ценового тендера</w:t>
      </w:r>
    </w:p>
    <w:p w:rsidR="003E5AB0" w:rsidRDefault="003E5AB0">
      <w:pPr>
        <w:jc w:val="right"/>
        <w:rPr>
          <w:rFonts w:eastAsia="MS Mincho"/>
          <w:i/>
          <w:lang w:eastAsia="x-none"/>
        </w:rPr>
      </w:pPr>
    </w:p>
    <w:p w:rsidR="003E5AB0" w:rsidRDefault="00AF6ED3">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документации</w:t>
      </w:r>
      <w:r>
        <w:rPr>
          <w:rStyle w:val="af3"/>
          <w:i/>
        </w:rPr>
        <w:footnoteReference w:id="7"/>
      </w:r>
    </w:p>
    <w:p w:rsidR="003E5AB0" w:rsidRDefault="001D7329" w:rsidP="001D7329">
      <w:pPr>
        <w:jc w:val="center"/>
        <w:rPr>
          <w:rFonts w:eastAsia="MS Mincho"/>
          <w:lang w:eastAsia="x-none"/>
        </w:rPr>
      </w:pPr>
      <w:r>
        <w:rPr>
          <w:rFonts w:eastAsia="MS Mincho"/>
          <w:lang w:eastAsia="x-none"/>
        </w:rPr>
        <w:t>Не требуется</w:t>
      </w:r>
    </w:p>
    <w:p w:rsidR="003E5AB0" w:rsidRDefault="00AF6ED3">
      <w:pPr>
        <w:jc w:val="center"/>
      </w:pPr>
      <w:r>
        <w:t>БАНКОВСКАЯ  ГАРАНТИЯ № _______</w:t>
      </w:r>
    </w:p>
    <w:p w:rsidR="003E5AB0" w:rsidRDefault="003E5AB0">
      <w:pPr>
        <w:jc w:val="center"/>
      </w:pPr>
    </w:p>
    <w:p w:rsidR="003E5AB0" w:rsidRDefault="00AF6ED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3E5AB0" w:rsidRDefault="00AF6ED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3E5AB0" w:rsidRDefault="00AF6ED3">
      <w:pPr>
        <w:tabs>
          <w:tab w:val="left" w:pos="360"/>
          <w:tab w:val="left" w:pos="709"/>
          <w:tab w:val="left" w:pos="851"/>
        </w:tabs>
        <w:ind w:left="284" w:right="284" w:firstLine="284"/>
        <w:jc w:val="both"/>
      </w:pPr>
      <w:r>
        <w:tab/>
      </w:r>
    </w:p>
    <w:p w:rsidR="003E5AB0" w:rsidRDefault="00AF6ED3">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3E5AB0" w:rsidRDefault="00AF6ED3">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3E5AB0" w:rsidRDefault="00AF6ED3">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3E5AB0" w:rsidRDefault="00AF6ED3">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3E5AB0" w:rsidRDefault="00AF6ED3">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3E5AB0" w:rsidRDefault="00AF6ED3">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3E5AB0" w:rsidRDefault="00AF6ED3">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3E5AB0" w:rsidRDefault="00AF6ED3">
      <w:pPr>
        <w:tabs>
          <w:tab w:val="left" w:pos="0"/>
          <w:tab w:val="left" w:pos="709"/>
          <w:tab w:val="left" w:pos="851"/>
          <w:tab w:val="left" w:pos="10347"/>
        </w:tabs>
        <w:ind w:left="284" w:right="-1" w:firstLine="284"/>
        <w:jc w:val="both"/>
      </w:pPr>
      <w:r>
        <w:t xml:space="preserve">Платеж по Гарантии должен быть осуществлен в течение 5 (Пяти) рабочих дней после получения письменного требования Бенефициара. </w:t>
      </w:r>
    </w:p>
    <w:p w:rsidR="003E5AB0" w:rsidRDefault="00AF6ED3">
      <w:pPr>
        <w:tabs>
          <w:tab w:val="left" w:pos="0"/>
          <w:tab w:val="left" w:pos="709"/>
          <w:tab w:val="left" w:pos="851"/>
          <w:tab w:val="left" w:pos="10347"/>
        </w:tabs>
        <w:ind w:left="284" w:right="-1" w:firstLine="284"/>
        <w:jc w:val="both"/>
      </w:pPr>
      <w: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3E5AB0" w:rsidRDefault="00AF6ED3">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3E5AB0" w:rsidRDefault="00AF6ED3">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3E5AB0" w:rsidRDefault="00AF6ED3">
      <w:pPr>
        <w:tabs>
          <w:tab w:val="left" w:pos="0"/>
          <w:tab w:val="left" w:pos="709"/>
          <w:tab w:val="left" w:pos="851"/>
          <w:tab w:val="left" w:pos="10347"/>
        </w:tabs>
        <w:ind w:left="284" w:right="-1" w:firstLine="284"/>
        <w:jc w:val="both"/>
      </w:pPr>
      <w:r>
        <w:t>Настоящая Гарантия не может быть отозвана Гарантом.</w:t>
      </w:r>
    </w:p>
    <w:p w:rsidR="003E5AB0" w:rsidRDefault="00AF6ED3">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3E5AB0" w:rsidRDefault="00AF6ED3">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3E5AB0" w:rsidRDefault="003E5AB0">
      <w:pPr>
        <w:tabs>
          <w:tab w:val="left" w:pos="0"/>
          <w:tab w:val="left" w:pos="709"/>
          <w:tab w:val="left" w:pos="851"/>
          <w:tab w:val="left" w:pos="10347"/>
        </w:tabs>
        <w:ind w:left="284" w:right="-1" w:firstLine="284"/>
        <w:jc w:val="both"/>
      </w:pPr>
    </w:p>
    <w:p w:rsidR="003E5AB0" w:rsidRDefault="003E5AB0">
      <w:pPr>
        <w:tabs>
          <w:tab w:val="left" w:pos="0"/>
          <w:tab w:val="left" w:pos="709"/>
          <w:tab w:val="left" w:pos="851"/>
          <w:tab w:val="left" w:pos="10347"/>
        </w:tabs>
        <w:ind w:left="284" w:right="-1" w:firstLine="284"/>
        <w:jc w:val="both"/>
      </w:pPr>
    </w:p>
    <w:p w:rsidR="003E5AB0" w:rsidRDefault="003E5AB0">
      <w:pPr>
        <w:tabs>
          <w:tab w:val="left" w:pos="0"/>
          <w:tab w:val="left" w:pos="709"/>
          <w:tab w:val="left" w:pos="851"/>
          <w:tab w:val="left" w:pos="10347"/>
        </w:tabs>
        <w:ind w:left="284" w:right="-1" w:firstLine="284"/>
        <w:jc w:val="both"/>
      </w:pPr>
    </w:p>
    <w:p w:rsidR="003E5AB0" w:rsidRDefault="00AF6ED3">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3E5AB0" w:rsidRDefault="00AF6ED3">
      <w:pPr>
        <w:tabs>
          <w:tab w:val="left" w:pos="709"/>
          <w:tab w:val="left" w:pos="851"/>
        </w:tabs>
        <w:ind w:left="284" w:right="284" w:firstLine="284"/>
        <w:rPr>
          <w:bCs/>
        </w:rPr>
      </w:pPr>
      <w:r>
        <w:rPr>
          <w:b/>
          <w:bCs/>
        </w:rPr>
        <w:t>М. П.</w:t>
      </w:r>
    </w:p>
    <w:p w:rsidR="003E5AB0" w:rsidRDefault="003E5AB0">
      <w:pPr>
        <w:tabs>
          <w:tab w:val="left" w:pos="709"/>
          <w:tab w:val="left" w:pos="851"/>
        </w:tabs>
        <w:spacing w:line="276" w:lineRule="auto"/>
        <w:ind w:left="284" w:right="284" w:firstLine="284"/>
        <w:rPr>
          <w:bCs/>
          <w:sz w:val="22"/>
          <w:szCs w:val="22"/>
        </w:rPr>
      </w:pPr>
    </w:p>
    <w:p w:rsidR="003E5AB0" w:rsidRDefault="003E5AB0">
      <w:pPr>
        <w:tabs>
          <w:tab w:val="left" w:pos="709"/>
          <w:tab w:val="left" w:pos="851"/>
        </w:tabs>
        <w:spacing w:line="276" w:lineRule="auto"/>
        <w:ind w:left="284" w:right="284" w:firstLine="284"/>
        <w:rPr>
          <w:bCs/>
          <w:sz w:val="22"/>
          <w:szCs w:val="22"/>
        </w:rPr>
      </w:pPr>
    </w:p>
    <w:p w:rsidR="003E5AB0" w:rsidRDefault="003E5AB0">
      <w:pPr>
        <w:pStyle w:val="rvps1"/>
        <w:rPr>
          <w:rFonts w:eastAsia="MS Mincho"/>
          <w:lang w:eastAsia="x-none"/>
        </w:rPr>
      </w:pPr>
    </w:p>
    <w:sectPr w:rsidR="003E5AB0">
      <w:headerReference w:type="even" r:id="rId44"/>
      <w:headerReference w:type="default" r:id="rId45"/>
      <w:headerReference w:type="first" r:id="rId46"/>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D3" w:rsidRDefault="00AF6ED3">
      <w:r>
        <w:separator/>
      </w:r>
    </w:p>
  </w:endnote>
  <w:endnote w:type="continuationSeparator" w:id="0">
    <w:p w:rsidR="00AF6ED3" w:rsidRDefault="00AF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altName w:val="Segoe UI"/>
    <w:charset w:val="CC"/>
    <w:family w:val="swiss"/>
    <w:pitch w:val="variable"/>
    <w:sig w:usb0="00000001"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D3" w:rsidRDefault="00AF6ED3">
      <w:r>
        <w:separator/>
      </w:r>
    </w:p>
  </w:footnote>
  <w:footnote w:type="continuationSeparator" w:id="0">
    <w:p w:rsidR="00AF6ED3" w:rsidRDefault="00AF6ED3">
      <w:r>
        <w:continuationSeparator/>
      </w:r>
    </w:p>
  </w:footnote>
  <w:footnote w:id="1">
    <w:p w:rsidR="00AF6ED3" w:rsidRDefault="00AF6ED3">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AF6ED3" w:rsidRDefault="00AF6ED3">
      <w:pPr>
        <w:pStyle w:val="af1"/>
      </w:pPr>
      <w:r>
        <w:rPr>
          <w:rStyle w:val="af2"/>
        </w:rPr>
        <w:footnoteRef/>
      </w:r>
      <w:r>
        <w:t xml:space="preserve"> </w:t>
      </w:r>
      <w:r>
        <w:rPr>
          <w:i/>
          <w:sz w:val="18"/>
          <w:szCs w:val="18"/>
        </w:rPr>
        <w:t>Указывается наименование закупочной процедуры</w:t>
      </w:r>
    </w:p>
  </w:footnote>
  <w:footnote w:id="4">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AF6ED3" w:rsidRDefault="00AF6ED3">
      <w:pPr>
        <w:pStyle w:val="af1"/>
        <w:rPr>
          <w:i/>
        </w:rPr>
      </w:pPr>
      <w:r>
        <w:rPr>
          <w:rStyle w:val="af2"/>
        </w:rPr>
        <w:footnoteRef/>
      </w:r>
      <w:r>
        <w:rPr>
          <w:i/>
          <w:sz w:val="18"/>
          <w:szCs w:val="18"/>
        </w:rPr>
        <w:t xml:space="preserve"> Указывается наименование закупочной процедуры</w:t>
      </w:r>
    </w:p>
  </w:footnote>
  <w:footnote w:id="7">
    <w:p w:rsidR="00AF6ED3" w:rsidRDefault="00AF6ED3">
      <w:pPr>
        <w:pStyle w:val="af1"/>
      </w:pPr>
      <w:r>
        <w:rPr>
          <w:rStyle w:val="af2"/>
        </w:rPr>
        <w:footnoteRef/>
      </w:r>
      <w:r>
        <w:t xml:space="preserve"> </w:t>
      </w:r>
      <w:r>
        <w:rPr>
          <w:i/>
          <w:sz w:val="18"/>
          <w:szCs w:val="18"/>
        </w:rPr>
        <w:t>Данный текст необходимо удалить</w:t>
      </w:r>
    </w:p>
  </w:footnote>
  <w:footnote w:id="8">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105778"/>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t>0</w:t>
        </w:r>
        <w:r>
          <w:fldChar w:fldCharType="end"/>
        </w:r>
      </w:p>
    </w:sdtContent>
  </w:sdt>
  <w:p w:rsidR="00AF6ED3" w:rsidRDefault="00AF6ED3">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r>
      <w:fldChar w:fldCharType="begin"/>
    </w:r>
    <w:r>
      <w:instrText xml:space="preserve"> PAGE </w:instrText>
    </w:r>
    <w:r>
      <w:fldChar w:fldCharType="separate"/>
    </w:r>
    <w:r w:rsidR="00D0087F">
      <w:rPr>
        <w:noProof/>
      </w:rPr>
      <w:t>40</w:t>
    </w:r>
    <w:r>
      <w:fldChar w:fldCharType="end"/>
    </w:r>
  </w:p>
  <w:p w:rsidR="00AF6ED3" w:rsidRDefault="00AF6ED3">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r>
      <w:fldChar w:fldCharType="begin"/>
    </w:r>
    <w:r>
      <w:instrText xml:space="preserve"> PAGE </w:instrText>
    </w:r>
    <w:r>
      <w:fldChar w:fldCharType="separate"/>
    </w:r>
    <w:r>
      <w:t>45</w:t>
    </w:r>
    <w:r>
      <w:fldChar w:fldCharType="end"/>
    </w:r>
  </w:p>
  <w:p w:rsidR="00AF6ED3" w:rsidRDefault="00AF6ED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D0087F">
          <w:rPr>
            <w:noProof/>
          </w:rPr>
          <w:t>3</w:t>
        </w:r>
        <w:r>
          <w:fldChar w:fldCharType="end"/>
        </w:r>
      </w:p>
    </w:sdtContent>
  </w:sdt>
  <w:p w:rsidR="00AF6ED3" w:rsidRDefault="00AF6E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881508"/>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D0087F">
          <w:rPr>
            <w:noProof/>
          </w:rPr>
          <w:t>32</w:t>
        </w:r>
        <w:r>
          <w:fldChar w:fldCharType="end"/>
        </w:r>
      </w:p>
    </w:sdtContent>
  </w:sdt>
  <w:p w:rsidR="00AF6ED3" w:rsidRDefault="00AF6ED3">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4982500"/>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1D7329">
          <w:rPr>
            <w:noProof/>
          </w:rPr>
          <w:t>34</w:t>
        </w:r>
        <w:r>
          <w:fldChar w:fldCharType="end"/>
        </w:r>
      </w:p>
    </w:sdtContent>
  </w:sdt>
  <w:p w:rsidR="00AF6ED3" w:rsidRDefault="00AF6ED3">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5E56"/>
    <w:multiLevelType w:val="hybridMultilevel"/>
    <w:tmpl w:val="A78A05EA"/>
    <w:lvl w:ilvl="0" w:tplc="CA84D62A">
      <w:start w:val="2"/>
      <w:numFmt w:val="decimal"/>
      <w:lvlText w:val="%1)"/>
      <w:lvlJc w:val="left"/>
      <w:pPr>
        <w:ind w:left="963" w:hanging="360"/>
      </w:pPr>
      <w:rPr>
        <w:rFonts w:hint="default"/>
      </w:rPr>
    </w:lvl>
    <w:lvl w:ilvl="1" w:tplc="04190019" w:tentative="1">
      <w:start w:val="1"/>
      <w:numFmt w:val="lowerLetter"/>
      <w:lvlText w:val="%2."/>
      <w:lvlJc w:val="left"/>
      <w:pPr>
        <w:ind w:left="1683" w:hanging="360"/>
      </w:pPr>
    </w:lvl>
    <w:lvl w:ilvl="2" w:tplc="0419001B" w:tentative="1">
      <w:start w:val="1"/>
      <w:numFmt w:val="lowerRoman"/>
      <w:lvlText w:val="%3."/>
      <w:lvlJc w:val="right"/>
      <w:pPr>
        <w:ind w:left="2403" w:hanging="180"/>
      </w:pPr>
    </w:lvl>
    <w:lvl w:ilvl="3" w:tplc="0419000F" w:tentative="1">
      <w:start w:val="1"/>
      <w:numFmt w:val="decimal"/>
      <w:lvlText w:val="%4."/>
      <w:lvlJc w:val="left"/>
      <w:pPr>
        <w:ind w:left="3123" w:hanging="360"/>
      </w:pPr>
    </w:lvl>
    <w:lvl w:ilvl="4" w:tplc="04190019" w:tentative="1">
      <w:start w:val="1"/>
      <w:numFmt w:val="lowerLetter"/>
      <w:lvlText w:val="%5."/>
      <w:lvlJc w:val="left"/>
      <w:pPr>
        <w:ind w:left="3843" w:hanging="360"/>
      </w:pPr>
    </w:lvl>
    <w:lvl w:ilvl="5" w:tplc="0419001B" w:tentative="1">
      <w:start w:val="1"/>
      <w:numFmt w:val="lowerRoman"/>
      <w:lvlText w:val="%6."/>
      <w:lvlJc w:val="right"/>
      <w:pPr>
        <w:ind w:left="4563" w:hanging="180"/>
      </w:pPr>
    </w:lvl>
    <w:lvl w:ilvl="6" w:tplc="0419000F" w:tentative="1">
      <w:start w:val="1"/>
      <w:numFmt w:val="decimal"/>
      <w:lvlText w:val="%7."/>
      <w:lvlJc w:val="left"/>
      <w:pPr>
        <w:ind w:left="5283" w:hanging="360"/>
      </w:pPr>
    </w:lvl>
    <w:lvl w:ilvl="7" w:tplc="04190019" w:tentative="1">
      <w:start w:val="1"/>
      <w:numFmt w:val="lowerLetter"/>
      <w:lvlText w:val="%8."/>
      <w:lvlJc w:val="left"/>
      <w:pPr>
        <w:ind w:left="6003" w:hanging="360"/>
      </w:pPr>
    </w:lvl>
    <w:lvl w:ilvl="8" w:tplc="0419001B" w:tentative="1">
      <w:start w:val="1"/>
      <w:numFmt w:val="lowerRoman"/>
      <w:lvlText w:val="%9."/>
      <w:lvlJc w:val="right"/>
      <w:pPr>
        <w:ind w:left="6723" w:hanging="180"/>
      </w:pPr>
    </w:lvl>
  </w:abstractNum>
  <w:abstractNum w:abstractNumId="1" w15:restartNumberingAfterBreak="0">
    <w:nsid w:val="059850F0"/>
    <w:multiLevelType w:val="multilevel"/>
    <w:tmpl w:val="B0DEC9E0"/>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337255"/>
    <w:multiLevelType w:val="multilevel"/>
    <w:tmpl w:val="E0E8DC0C"/>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 w15:restartNumberingAfterBreak="0">
    <w:nsid w:val="0DA6452A"/>
    <w:multiLevelType w:val="multilevel"/>
    <w:tmpl w:val="19B8EC2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DDD5F58"/>
    <w:multiLevelType w:val="multilevel"/>
    <w:tmpl w:val="144287AC"/>
    <w:lvl w:ilvl="0">
      <w:start w:val="1"/>
      <w:numFmt w:val="decimal"/>
      <w:lvlText w:val="%1)"/>
      <w:lvlJc w:val="left"/>
      <w:pPr>
        <w:tabs>
          <w:tab w:val="num" w:pos="0"/>
        </w:tabs>
        <w:ind w:left="720" w:hanging="360"/>
      </w:pPr>
      <w:rPr>
        <w:b w:val="0"/>
        <w:i w:val="0"/>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3E41F0F"/>
    <w:multiLevelType w:val="multilevel"/>
    <w:tmpl w:val="63D0911A"/>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1A10C8"/>
    <w:multiLevelType w:val="multilevel"/>
    <w:tmpl w:val="D1F8B6F8"/>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7" w15:restartNumberingAfterBreak="0">
    <w:nsid w:val="26C6373F"/>
    <w:multiLevelType w:val="multilevel"/>
    <w:tmpl w:val="4D180BB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92C3CFA"/>
    <w:multiLevelType w:val="multilevel"/>
    <w:tmpl w:val="F47CD69A"/>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2C7F4D80"/>
    <w:multiLevelType w:val="multilevel"/>
    <w:tmpl w:val="F11C4E14"/>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0" w15:restartNumberingAfterBreak="0">
    <w:nsid w:val="3DE07D45"/>
    <w:multiLevelType w:val="multilevel"/>
    <w:tmpl w:val="4884630A"/>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1" w15:restartNumberingAfterBreak="0">
    <w:nsid w:val="3DE2558E"/>
    <w:multiLevelType w:val="multilevel"/>
    <w:tmpl w:val="D1EC0BC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3EF334F6"/>
    <w:multiLevelType w:val="multilevel"/>
    <w:tmpl w:val="F02A0E3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43B94EC8"/>
    <w:multiLevelType w:val="multilevel"/>
    <w:tmpl w:val="257EB4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76666CB"/>
    <w:multiLevelType w:val="multilevel"/>
    <w:tmpl w:val="81147A5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48F17987"/>
    <w:multiLevelType w:val="multilevel"/>
    <w:tmpl w:val="220A54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10E5632"/>
    <w:multiLevelType w:val="multilevel"/>
    <w:tmpl w:val="047C642C"/>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DAC6C49"/>
    <w:multiLevelType w:val="multilevel"/>
    <w:tmpl w:val="DA1ADB5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67D17CBB"/>
    <w:multiLevelType w:val="multilevel"/>
    <w:tmpl w:val="E50EFA78"/>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AE81EBE"/>
    <w:multiLevelType w:val="multilevel"/>
    <w:tmpl w:val="208E4CF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74DB3FAF"/>
    <w:multiLevelType w:val="multilevel"/>
    <w:tmpl w:val="D8C451F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7A1E10A7"/>
    <w:multiLevelType w:val="multilevel"/>
    <w:tmpl w:val="1EC26DFE"/>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abstractNumId w:val="16"/>
  </w:num>
  <w:num w:numId="2">
    <w:abstractNumId w:val="7"/>
  </w:num>
  <w:num w:numId="3">
    <w:abstractNumId w:val="2"/>
  </w:num>
  <w:num w:numId="4">
    <w:abstractNumId w:val="11"/>
  </w:num>
  <w:num w:numId="5">
    <w:abstractNumId w:val="8"/>
  </w:num>
  <w:num w:numId="6">
    <w:abstractNumId w:val="14"/>
  </w:num>
  <w:num w:numId="7">
    <w:abstractNumId w:val="13"/>
  </w:num>
  <w:num w:numId="8">
    <w:abstractNumId w:val="5"/>
  </w:num>
  <w:num w:numId="9">
    <w:abstractNumId w:val="1"/>
  </w:num>
  <w:num w:numId="10">
    <w:abstractNumId w:val="6"/>
  </w:num>
  <w:num w:numId="11">
    <w:abstractNumId w:val="21"/>
  </w:num>
  <w:num w:numId="12">
    <w:abstractNumId w:val="4"/>
  </w:num>
  <w:num w:numId="13">
    <w:abstractNumId w:val="9"/>
  </w:num>
  <w:num w:numId="14">
    <w:abstractNumId w:val="20"/>
  </w:num>
  <w:num w:numId="15">
    <w:abstractNumId w:val="10"/>
  </w:num>
  <w:num w:numId="16">
    <w:abstractNumId w:val="18"/>
  </w:num>
  <w:num w:numId="17">
    <w:abstractNumId w:val="12"/>
  </w:num>
  <w:num w:numId="18">
    <w:abstractNumId w:val="19"/>
  </w:num>
  <w:num w:numId="19">
    <w:abstractNumId w:val="17"/>
  </w:num>
  <w:num w:numId="20">
    <w:abstractNumId w:val="3"/>
  </w:num>
  <w:num w:numId="21">
    <w:abstractNumId w:val="15"/>
  </w:num>
  <w:num w:numId="22">
    <w:abstractNumId w:val="7"/>
    <w:lvlOverride w:ilvl="0">
      <w:startOverride w:val="1"/>
    </w:lvlOverride>
    <w:lvlOverride w:ilvl="1">
      <w:startOverride w:val="1"/>
    </w:lvlOverride>
    <w:lvlOverride w:ilvl="2">
      <w:startOverride w:val="1"/>
    </w:lvlOverride>
  </w:num>
  <w:num w:numId="23">
    <w:abstractNumId w:val="7"/>
  </w:num>
  <w:num w:numId="24">
    <w:abstractNumId w:val="7"/>
  </w:num>
  <w:num w:numId="25">
    <w:abstractNumId w:val="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AB0"/>
    <w:rsid w:val="001D7329"/>
    <w:rsid w:val="0036659D"/>
    <w:rsid w:val="003E5AB0"/>
    <w:rsid w:val="00401C5C"/>
    <w:rsid w:val="00484A81"/>
    <w:rsid w:val="004864F6"/>
    <w:rsid w:val="00750F0B"/>
    <w:rsid w:val="0082399F"/>
    <w:rsid w:val="00AF6ED3"/>
    <w:rsid w:val="00D0087F"/>
    <w:rsid w:val="00E1362C"/>
    <w:rsid w:val="00F52692"/>
    <w:rsid w:val="00F640F5"/>
    <w:rsid w:val="00FD6478"/>
    <w:rsid w:val="00FE77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7E415"/>
  <w15:docId w15:val="{2A2A4260-9886-4EF5-BDAF-E14617D8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documents/company" TargetMode="External"/><Relationship Id="rId39"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zakupki.rostelecom.ru/" TargetMode="External"/><Relationship Id="rId34" Type="http://schemas.openxmlformats.org/officeDocument/2006/relationships/hyperlink" Target="http://www.roseltorg.ru" TargetMode="External"/><Relationship Id="rId42" Type="http://schemas.openxmlformats.org/officeDocument/2006/relationships/header" Target="header11.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header" Target="header7.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zakupki.gov.ru/" TargetMode="External"/><Relationship Id="rId37" Type="http://schemas.openxmlformats.org/officeDocument/2006/relationships/header" Target="header6.xml"/><Relationship Id="rId40" Type="http://schemas.openxmlformats.org/officeDocument/2006/relationships/header" Target="header9.xm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5.xml"/><Relationship Id="rId49"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eader" Target="header3.xml"/><Relationship Id="rId31" Type="http://schemas.openxmlformats.org/officeDocument/2006/relationships/hyperlink" Target="mailto:Tatyana.Papina@volga.rt.ru" TargetMode="External"/><Relationship Id="rId44"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elena.al.makarova@sibir.rt.ru" TargetMode="External"/><Relationship Id="rId35" Type="http://schemas.openxmlformats.org/officeDocument/2006/relationships/header" Target="header4.xml"/><Relationship Id="rId43" Type="http://schemas.openxmlformats.org/officeDocument/2006/relationships/header" Target="header12.xml"/><Relationship Id="rId48" Type="http://schemas.openxmlformats.org/officeDocument/2006/relationships/glossaryDocument" Target="glossary/document.xml"/><Relationship Id="rId8"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swiss"/>
    <w:pitch w:val="variable"/>
  </w:font>
  <w:font w:name="Noto Sans">
    <w:altName w:val="Segoe UI"/>
    <w:charset w:val="CC"/>
    <w:family w:val="swiss"/>
    <w:pitch w:val="variable"/>
    <w:sig w:usb0="00000001"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D63CF"/>
    <w:rsid w:val="008E3CB0"/>
    <w:rsid w:val="008E44DB"/>
    <w:rsid w:val="008F3389"/>
    <w:rsid w:val="009016E4"/>
    <w:rsid w:val="0090794C"/>
    <w:rsid w:val="00910CCD"/>
    <w:rsid w:val="0094499A"/>
    <w:rsid w:val="00960661"/>
    <w:rsid w:val="00984DE4"/>
    <w:rsid w:val="00986282"/>
    <w:rsid w:val="00990DAD"/>
    <w:rsid w:val="009D2408"/>
    <w:rsid w:val="00A02F4F"/>
    <w:rsid w:val="00A10143"/>
    <w:rsid w:val="00A5204A"/>
    <w:rsid w:val="00A66F97"/>
    <w:rsid w:val="00A72A2D"/>
    <w:rsid w:val="00A74037"/>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41A4"/>
    <w:rsid w:val="00D36017"/>
    <w:rsid w:val="00D40B00"/>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F09C7-8EFD-441D-99D2-42FEDA33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17367</Words>
  <Characters>98997</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Макарова Елена Александровна</cp:lastModifiedBy>
  <cp:revision>4</cp:revision>
  <cp:lastPrinted>2025-12-26T01:51:00Z</cp:lastPrinted>
  <dcterms:created xsi:type="dcterms:W3CDTF">2025-12-19T05:01:00Z</dcterms:created>
  <dcterms:modified xsi:type="dcterms:W3CDTF">2025-12-26T01:52:00Z</dcterms:modified>
  <dc:language>ru-RU</dc:language>
</cp:coreProperties>
</file>